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606"/>
        <w:gridCol w:w="2242"/>
        <w:gridCol w:w="3722"/>
      </w:tblGrid>
      <w:tr w:rsidR="00C37ADE" w:rsidRPr="00A54509" w:rsidTr="00F4444A">
        <w:trPr>
          <w:trHeight w:val="1560"/>
        </w:trPr>
        <w:tc>
          <w:tcPr>
            <w:tcW w:w="3936" w:type="dxa"/>
          </w:tcPr>
          <w:p w:rsidR="00C37ADE" w:rsidRPr="00A54509" w:rsidRDefault="00C37ADE" w:rsidP="00BD7DF3">
            <w:pPr>
              <w:autoSpaceDE w:val="0"/>
              <w:autoSpaceDN w:val="0"/>
              <w:adjustRightInd w:val="0"/>
              <w:spacing w:after="0"/>
              <w:jc w:val="right"/>
              <w:outlineLvl w:val="1"/>
              <w:rPr>
                <w:rFonts w:ascii="Times New Roman" w:hAnsi="Times New Roman"/>
                <w:color w:val="000000"/>
              </w:rPr>
            </w:pPr>
          </w:p>
          <w:p w:rsidR="00C37ADE" w:rsidRPr="00A54509" w:rsidRDefault="00C37ADE" w:rsidP="00BD7DF3">
            <w:pPr>
              <w:autoSpaceDE w:val="0"/>
              <w:autoSpaceDN w:val="0"/>
              <w:adjustRightInd w:val="0"/>
              <w:spacing w:after="0"/>
              <w:jc w:val="right"/>
              <w:outlineLvl w:val="1"/>
              <w:rPr>
                <w:rFonts w:ascii="Times New Roman" w:hAnsi="Times New Roman"/>
                <w:color w:val="000000"/>
              </w:rPr>
            </w:pPr>
          </w:p>
          <w:p w:rsidR="00C37ADE" w:rsidRPr="00A54509" w:rsidRDefault="00C37ADE" w:rsidP="00BD7DF3">
            <w:pPr>
              <w:autoSpaceDE w:val="0"/>
              <w:autoSpaceDN w:val="0"/>
              <w:adjustRightInd w:val="0"/>
              <w:spacing w:after="0"/>
              <w:jc w:val="right"/>
              <w:outlineLvl w:val="1"/>
              <w:rPr>
                <w:rFonts w:ascii="Times New Roman" w:hAnsi="Times New Roman"/>
                <w:color w:val="000000"/>
              </w:rPr>
            </w:pPr>
          </w:p>
        </w:tc>
        <w:tc>
          <w:tcPr>
            <w:tcW w:w="2409" w:type="dxa"/>
          </w:tcPr>
          <w:p w:rsidR="00C37ADE" w:rsidRPr="00A54509" w:rsidRDefault="00C37ADE" w:rsidP="00BD7DF3">
            <w:pPr>
              <w:autoSpaceDE w:val="0"/>
              <w:autoSpaceDN w:val="0"/>
              <w:adjustRightInd w:val="0"/>
              <w:spacing w:after="0"/>
              <w:jc w:val="right"/>
              <w:outlineLvl w:val="1"/>
              <w:rPr>
                <w:rFonts w:ascii="Times New Roman" w:hAnsi="Times New Roman"/>
                <w:color w:val="00000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titul-p2" style="position:absolute;left:0;text-align:left;margin-left:17.85pt;margin-top:3.2pt;width:61.8pt;height:1in;z-index:251658240;visibility:visible;mso-position-horizontal-relative:text;mso-position-vertical-relative:text">
                  <v:imagedata r:id="rId7" o:title=""/>
                  <w10:wrap type="topAndBottom"/>
                </v:shape>
              </w:pict>
            </w:r>
          </w:p>
        </w:tc>
        <w:tc>
          <w:tcPr>
            <w:tcW w:w="4076" w:type="dxa"/>
          </w:tcPr>
          <w:p w:rsidR="00C37ADE" w:rsidRPr="00A54509" w:rsidRDefault="00C37ADE" w:rsidP="00BD7DF3">
            <w:pPr>
              <w:autoSpaceDE w:val="0"/>
              <w:autoSpaceDN w:val="0"/>
              <w:adjustRightInd w:val="0"/>
              <w:spacing w:after="0"/>
              <w:jc w:val="center"/>
              <w:outlineLvl w:val="1"/>
              <w:rPr>
                <w:rFonts w:ascii="Times New Roman" w:hAnsi="Times New Roman"/>
                <w:color w:val="000000"/>
              </w:rPr>
            </w:pPr>
          </w:p>
          <w:p w:rsidR="00C37ADE" w:rsidRPr="00A54509" w:rsidRDefault="00C37ADE" w:rsidP="00BD7DF3">
            <w:pPr>
              <w:autoSpaceDE w:val="0"/>
              <w:autoSpaceDN w:val="0"/>
              <w:adjustRightInd w:val="0"/>
              <w:spacing w:after="0"/>
              <w:jc w:val="center"/>
              <w:outlineLvl w:val="1"/>
              <w:rPr>
                <w:rFonts w:ascii="Times New Roman" w:hAnsi="Times New Roman"/>
                <w:color w:val="000000"/>
              </w:rPr>
            </w:pPr>
          </w:p>
        </w:tc>
      </w:tr>
      <w:tr w:rsidR="00C37ADE" w:rsidRPr="00A54509" w:rsidTr="00F4444A">
        <w:tc>
          <w:tcPr>
            <w:tcW w:w="3936" w:type="dxa"/>
          </w:tcPr>
          <w:p w:rsidR="00C37ADE" w:rsidRPr="00A54509" w:rsidRDefault="00C37ADE" w:rsidP="00BD7DF3">
            <w:pPr>
              <w:spacing w:after="0" w:line="240" w:lineRule="auto"/>
              <w:jc w:val="center"/>
              <w:rPr>
                <w:rFonts w:ascii="Times New Roman" w:hAnsi="Times New Roman"/>
                <w:b/>
                <w:bCs/>
              </w:rPr>
            </w:pPr>
            <w:r w:rsidRPr="00A54509">
              <w:rPr>
                <w:rFonts w:ascii="Times New Roman" w:hAnsi="Times New Roman"/>
                <w:b/>
                <w:bCs/>
              </w:rPr>
              <w:t>Республика Бурятия Муниципальное казенное учреждение                Администрация                                                 Муниципального образования</w:t>
            </w:r>
            <w:r w:rsidRPr="00A54509">
              <w:rPr>
                <w:rFonts w:ascii="Times New Roman" w:hAnsi="Times New Roman"/>
                <w:b/>
              </w:rPr>
              <w:t xml:space="preserve"> </w:t>
            </w:r>
            <w:r w:rsidRPr="00A54509">
              <w:rPr>
                <w:rFonts w:ascii="Times New Roman" w:hAnsi="Times New Roman"/>
                <w:b/>
                <w:bCs/>
              </w:rPr>
              <w:t>сельского поселения</w:t>
            </w:r>
            <w:r w:rsidRPr="00A54509">
              <w:rPr>
                <w:rFonts w:ascii="Times New Roman" w:hAnsi="Times New Roman"/>
                <w:b/>
              </w:rPr>
              <w:t xml:space="preserve"> «</w:t>
            </w:r>
            <w:r>
              <w:rPr>
                <w:rFonts w:ascii="Times New Roman" w:hAnsi="Times New Roman"/>
                <w:b/>
              </w:rPr>
              <w:t>Десятниковское</w:t>
            </w:r>
            <w:r w:rsidRPr="00A54509">
              <w:rPr>
                <w:rFonts w:ascii="Times New Roman" w:hAnsi="Times New Roman"/>
                <w:b/>
              </w:rPr>
              <w:t>»</w:t>
            </w:r>
          </w:p>
        </w:tc>
        <w:tc>
          <w:tcPr>
            <w:tcW w:w="2409" w:type="dxa"/>
          </w:tcPr>
          <w:p w:rsidR="00C37ADE" w:rsidRPr="00A54509" w:rsidRDefault="00C37ADE" w:rsidP="00BD7DF3">
            <w:pPr>
              <w:autoSpaceDE w:val="0"/>
              <w:autoSpaceDN w:val="0"/>
              <w:adjustRightInd w:val="0"/>
              <w:spacing w:after="0" w:line="240" w:lineRule="auto"/>
              <w:jc w:val="right"/>
              <w:outlineLvl w:val="1"/>
              <w:rPr>
                <w:rFonts w:ascii="Times New Roman" w:hAnsi="Times New Roman"/>
                <w:color w:val="000000"/>
              </w:rPr>
            </w:pPr>
          </w:p>
        </w:tc>
        <w:tc>
          <w:tcPr>
            <w:tcW w:w="4076" w:type="dxa"/>
          </w:tcPr>
          <w:p w:rsidR="00C37ADE" w:rsidRPr="00A54509" w:rsidRDefault="00C37ADE" w:rsidP="00BD7DF3">
            <w:pPr>
              <w:autoSpaceDE w:val="0"/>
              <w:autoSpaceDN w:val="0"/>
              <w:adjustRightInd w:val="0"/>
              <w:spacing w:after="0" w:line="240" w:lineRule="auto"/>
              <w:jc w:val="center"/>
              <w:outlineLvl w:val="1"/>
              <w:rPr>
                <w:rFonts w:ascii="Times New Roman" w:hAnsi="Times New Roman"/>
                <w:b/>
                <w:bCs/>
              </w:rPr>
            </w:pPr>
            <w:r w:rsidRPr="00A54509">
              <w:rPr>
                <w:rFonts w:ascii="Times New Roman" w:hAnsi="Times New Roman"/>
                <w:b/>
                <w:bCs/>
              </w:rPr>
              <w:t>Буряад Улас</w:t>
            </w:r>
          </w:p>
          <w:p w:rsidR="00C37ADE" w:rsidRPr="00A54509" w:rsidRDefault="00C37ADE" w:rsidP="00BD7DF3">
            <w:pPr>
              <w:autoSpaceDE w:val="0"/>
              <w:autoSpaceDN w:val="0"/>
              <w:adjustRightInd w:val="0"/>
              <w:spacing w:after="0" w:line="240" w:lineRule="auto"/>
              <w:jc w:val="center"/>
              <w:outlineLvl w:val="1"/>
              <w:rPr>
                <w:rFonts w:ascii="Times New Roman" w:hAnsi="Times New Roman"/>
                <w:color w:val="000000"/>
              </w:rPr>
            </w:pPr>
            <w:r w:rsidRPr="00A54509">
              <w:rPr>
                <w:rFonts w:ascii="Times New Roman" w:hAnsi="Times New Roman"/>
                <w:b/>
              </w:rPr>
              <w:t xml:space="preserve">Нютагай засагай һангай эмхи зургаан </w:t>
            </w:r>
            <w:r w:rsidRPr="00A54509">
              <w:rPr>
                <w:rFonts w:ascii="Times New Roman" w:hAnsi="Times New Roman"/>
                <w:b/>
                <w:bCs/>
              </w:rPr>
              <w:t>«</w:t>
            </w:r>
            <w:r>
              <w:rPr>
                <w:rFonts w:ascii="Times New Roman" w:hAnsi="Times New Roman"/>
                <w:b/>
                <w:bCs/>
              </w:rPr>
              <w:t>Десятниковское</w:t>
            </w:r>
            <w:r w:rsidRPr="00A54509">
              <w:rPr>
                <w:rFonts w:ascii="Times New Roman" w:hAnsi="Times New Roman"/>
                <w:b/>
                <w:bCs/>
              </w:rPr>
              <w:t xml:space="preserve">» </w:t>
            </w:r>
            <w:r w:rsidRPr="00A54509">
              <w:rPr>
                <w:rFonts w:ascii="Times New Roman" w:hAnsi="Times New Roman"/>
                <w:b/>
              </w:rPr>
              <w:t>сомоной</w:t>
            </w:r>
            <w:r w:rsidRPr="00A54509">
              <w:rPr>
                <w:rFonts w:ascii="Times New Roman" w:hAnsi="Times New Roman"/>
                <w:b/>
                <w:bCs/>
              </w:rPr>
              <w:t xml:space="preserve"> </w:t>
            </w:r>
            <w:r w:rsidRPr="00A54509">
              <w:rPr>
                <w:rFonts w:ascii="Times New Roman" w:hAnsi="Times New Roman"/>
                <w:b/>
              </w:rPr>
              <w:t>нютагай засагай байгууламжын Захиргаан</w:t>
            </w:r>
          </w:p>
        </w:tc>
      </w:tr>
    </w:tbl>
    <w:p w:rsidR="00C37ADE" w:rsidRPr="00BD7DF3" w:rsidRDefault="00C37ADE" w:rsidP="00BD7DF3">
      <w:pPr>
        <w:spacing w:after="0"/>
        <w:jc w:val="center"/>
        <w:rPr>
          <w:rFonts w:ascii="Times New Roman" w:hAnsi="Times New Roman"/>
          <w:b/>
        </w:rPr>
      </w:pPr>
    </w:p>
    <w:p w:rsidR="00C37ADE" w:rsidRPr="00BD7DF3" w:rsidRDefault="00C37ADE" w:rsidP="00BD7DF3">
      <w:pPr>
        <w:spacing w:after="0" w:line="240" w:lineRule="auto"/>
        <w:jc w:val="center"/>
        <w:rPr>
          <w:rFonts w:ascii="Times New Roman" w:hAnsi="Times New Roman"/>
          <w:b/>
          <w:sz w:val="24"/>
          <w:szCs w:val="24"/>
        </w:rPr>
      </w:pPr>
      <w:r w:rsidRPr="00BD7DF3">
        <w:rPr>
          <w:rFonts w:ascii="Times New Roman" w:hAnsi="Times New Roman"/>
          <w:b/>
          <w:sz w:val="24"/>
          <w:szCs w:val="24"/>
        </w:rPr>
        <w:t xml:space="preserve">СОВЕТ ДЕПУТАТОВ </w:t>
      </w:r>
    </w:p>
    <w:p w:rsidR="00C37ADE" w:rsidRPr="00BD7DF3" w:rsidRDefault="00C37ADE" w:rsidP="00BD7DF3">
      <w:pPr>
        <w:spacing w:after="0" w:line="240" w:lineRule="auto"/>
        <w:jc w:val="center"/>
        <w:rPr>
          <w:rFonts w:ascii="Times New Roman" w:hAnsi="Times New Roman"/>
          <w:b/>
          <w:sz w:val="24"/>
          <w:szCs w:val="24"/>
        </w:rPr>
      </w:pPr>
      <w:r w:rsidRPr="00BD7DF3">
        <w:rPr>
          <w:rFonts w:ascii="Times New Roman" w:hAnsi="Times New Roman"/>
          <w:b/>
          <w:sz w:val="24"/>
          <w:szCs w:val="24"/>
        </w:rPr>
        <w:t xml:space="preserve">МУНИЦИПАЛЬНОГО  ОБРАЗОВАНИЯ  </w:t>
      </w:r>
    </w:p>
    <w:p w:rsidR="00C37ADE" w:rsidRPr="00BD7DF3" w:rsidRDefault="00C37ADE" w:rsidP="00BD7DF3">
      <w:pPr>
        <w:spacing w:after="0" w:line="240" w:lineRule="auto"/>
        <w:jc w:val="center"/>
        <w:rPr>
          <w:rFonts w:ascii="Times New Roman" w:hAnsi="Times New Roman"/>
          <w:b/>
          <w:sz w:val="24"/>
          <w:szCs w:val="24"/>
        </w:rPr>
      </w:pPr>
      <w:r w:rsidRPr="00BD7DF3">
        <w:rPr>
          <w:rFonts w:ascii="Times New Roman" w:hAnsi="Times New Roman"/>
          <w:b/>
          <w:sz w:val="24"/>
          <w:szCs w:val="24"/>
        </w:rPr>
        <w:t>СЕЛЬСКОГО  ПОСЕЛЕНИЯ «</w:t>
      </w:r>
      <w:r>
        <w:rPr>
          <w:rFonts w:ascii="Times New Roman" w:hAnsi="Times New Roman"/>
          <w:b/>
          <w:sz w:val="24"/>
          <w:szCs w:val="24"/>
        </w:rPr>
        <w:t>ДЕСЯТНИКОВСКОЕ</w:t>
      </w:r>
      <w:r w:rsidRPr="00BD7DF3">
        <w:rPr>
          <w:rFonts w:ascii="Times New Roman" w:hAnsi="Times New Roman"/>
          <w:b/>
          <w:sz w:val="24"/>
          <w:szCs w:val="24"/>
        </w:rPr>
        <w:t>»</w:t>
      </w:r>
    </w:p>
    <w:p w:rsidR="00C37ADE" w:rsidRPr="00BD7DF3" w:rsidRDefault="00C37ADE" w:rsidP="00BD7DF3">
      <w:pPr>
        <w:spacing w:after="0" w:line="240" w:lineRule="auto"/>
        <w:jc w:val="center"/>
        <w:rPr>
          <w:rFonts w:ascii="Times New Roman" w:hAnsi="Times New Roman"/>
          <w:b/>
          <w:sz w:val="24"/>
          <w:szCs w:val="24"/>
        </w:rPr>
      </w:pPr>
      <w:r w:rsidRPr="00BD7DF3">
        <w:rPr>
          <w:rFonts w:ascii="Times New Roman" w:hAnsi="Times New Roman"/>
          <w:b/>
          <w:sz w:val="24"/>
          <w:szCs w:val="24"/>
        </w:rPr>
        <w:t>ТАРБАГАТАЙСКОГО  РАЙОНА   РЕСПУБЛИКИ  БУРЯТИЯ</w:t>
      </w:r>
    </w:p>
    <w:p w:rsidR="00C37ADE" w:rsidRPr="00BD7DF3" w:rsidRDefault="00C37ADE" w:rsidP="00BD7DF3">
      <w:pPr>
        <w:spacing w:after="0"/>
        <w:jc w:val="center"/>
        <w:rPr>
          <w:rFonts w:ascii="Times New Roman" w:hAnsi="Times New Roman"/>
          <w:b/>
          <w:caps/>
          <w:sz w:val="24"/>
          <w:szCs w:val="24"/>
        </w:rPr>
      </w:pPr>
    </w:p>
    <w:p w:rsidR="00C37ADE" w:rsidRPr="00BD7DF3" w:rsidRDefault="00C37ADE" w:rsidP="00BD7DF3">
      <w:pPr>
        <w:widowControl w:val="0"/>
        <w:spacing w:after="0"/>
        <w:jc w:val="center"/>
        <w:outlineLvl w:val="0"/>
        <w:rPr>
          <w:rFonts w:ascii="Times New Roman" w:hAnsi="Times New Roman"/>
          <w:b/>
          <w:sz w:val="28"/>
          <w:szCs w:val="28"/>
        </w:rPr>
      </w:pPr>
      <w:r w:rsidRPr="00BD7DF3">
        <w:rPr>
          <w:rFonts w:ascii="Times New Roman" w:hAnsi="Times New Roman"/>
          <w:b/>
          <w:sz w:val="28"/>
          <w:szCs w:val="28"/>
        </w:rPr>
        <w:t>Р Е Ш Е Н И Е</w:t>
      </w:r>
      <w:r>
        <w:rPr>
          <w:rFonts w:ascii="Times New Roman" w:hAnsi="Times New Roman"/>
          <w:b/>
          <w:sz w:val="28"/>
          <w:szCs w:val="28"/>
        </w:rPr>
        <w:t xml:space="preserve">    </w:t>
      </w:r>
    </w:p>
    <w:p w:rsidR="00C37ADE" w:rsidRDefault="00C37ADE" w:rsidP="00BD7DF3">
      <w:pPr>
        <w:spacing w:after="0"/>
        <w:jc w:val="both"/>
        <w:rPr>
          <w:rFonts w:ascii="Times New Roman" w:hAnsi="Times New Roman"/>
        </w:rPr>
      </w:pPr>
    </w:p>
    <w:p w:rsidR="00C37ADE" w:rsidRPr="00BD7DF3" w:rsidRDefault="00C37ADE" w:rsidP="00252BAA">
      <w:pPr>
        <w:spacing w:after="0"/>
        <w:rPr>
          <w:rFonts w:ascii="Times New Roman" w:hAnsi="Times New Roman"/>
          <w:b/>
          <w:caps/>
          <w:sz w:val="24"/>
          <w:szCs w:val="24"/>
        </w:rPr>
      </w:pPr>
      <w:r w:rsidRPr="00BD7DF3">
        <w:rPr>
          <w:rFonts w:ascii="Times New Roman" w:hAnsi="Times New Roman"/>
          <w:sz w:val="24"/>
          <w:szCs w:val="24"/>
        </w:rPr>
        <w:t>от «</w:t>
      </w:r>
      <w:r>
        <w:rPr>
          <w:rFonts w:ascii="Times New Roman" w:hAnsi="Times New Roman"/>
          <w:sz w:val="24"/>
          <w:szCs w:val="24"/>
        </w:rPr>
        <w:t>01</w:t>
      </w:r>
      <w:r w:rsidRPr="00BD7DF3">
        <w:rPr>
          <w:rFonts w:ascii="Times New Roman" w:hAnsi="Times New Roman"/>
          <w:sz w:val="24"/>
          <w:szCs w:val="24"/>
        </w:rPr>
        <w:t xml:space="preserve">» </w:t>
      </w:r>
      <w:r>
        <w:rPr>
          <w:rFonts w:ascii="Times New Roman" w:hAnsi="Times New Roman"/>
          <w:sz w:val="24"/>
          <w:szCs w:val="24"/>
        </w:rPr>
        <w:t xml:space="preserve">июня </w:t>
      </w:r>
      <w:r w:rsidRPr="00BD7DF3">
        <w:rPr>
          <w:rFonts w:ascii="Times New Roman" w:hAnsi="Times New Roman"/>
          <w:sz w:val="24"/>
          <w:szCs w:val="24"/>
        </w:rPr>
        <w:t>202</w:t>
      </w:r>
      <w:r>
        <w:rPr>
          <w:rFonts w:ascii="Times New Roman" w:hAnsi="Times New Roman"/>
          <w:sz w:val="24"/>
          <w:szCs w:val="24"/>
        </w:rPr>
        <w:t>3</w:t>
      </w:r>
      <w:r w:rsidRPr="00BD7DF3">
        <w:rPr>
          <w:rFonts w:ascii="Times New Roman" w:hAnsi="Times New Roman"/>
          <w:sz w:val="24"/>
          <w:szCs w:val="24"/>
        </w:rPr>
        <w:t xml:space="preserve">г.                      </w:t>
      </w:r>
      <w:r>
        <w:rPr>
          <w:rFonts w:ascii="Times New Roman" w:hAnsi="Times New Roman"/>
          <w:sz w:val="24"/>
          <w:szCs w:val="24"/>
        </w:rPr>
        <w:t xml:space="preserve">        </w:t>
      </w:r>
      <w:r w:rsidRPr="00BD7DF3">
        <w:rPr>
          <w:rFonts w:ascii="Times New Roman" w:hAnsi="Times New Roman"/>
          <w:sz w:val="24"/>
          <w:szCs w:val="24"/>
        </w:rPr>
        <w:t xml:space="preserve">    №   </w:t>
      </w:r>
      <w:r>
        <w:rPr>
          <w:rFonts w:ascii="Times New Roman" w:hAnsi="Times New Roman"/>
          <w:sz w:val="24"/>
          <w:szCs w:val="24"/>
        </w:rPr>
        <w:t>22</w:t>
      </w:r>
      <w:r w:rsidRPr="00BD7DF3">
        <w:rPr>
          <w:rFonts w:ascii="Times New Roman" w:hAnsi="Times New Roman"/>
          <w:sz w:val="24"/>
          <w:szCs w:val="24"/>
        </w:rPr>
        <w:t xml:space="preserve">                                           </w:t>
      </w:r>
      <w:r>
        <w:rPr>
          <w:rFonts w:ascii="Times New Roman" w:hAnsi="Times New Roman"/>
          <w:sz w:val="24"/>
          <w:szCs w:val="24"/>
        </w:rPr>
        <w:t xml:space="preserve">   </w:t>
      </w:r>
      <w:r w:rsidRPr="00BD7DF3">
        <w:rPr>
          <w:rFonts w:ascii="Times New Roman" w:hAnsi="Times New Roman"/>
          <w:sz w:val="24"/>
          <w:szCs w:val="24"/>
        </w:rPr>
        <w:t xml:space="preserve">    с.</w:t>
      </w:r>
      <w:r>
        <w:rPr>
          <w:rFonts w:ascii="Times New Roman" w:hAnsi="Times New Roman"/>
          <w:sz w:val="24"/>
          <w:szCs w:val="24"/>
        </w:rPr>
        <w:t>Десятниково</w:t>
      </w:r>
    </w:p>
    <w:p w:rsidR="00C37ADE" w:rsidRPr="00A63E1A" w:rsidRDefault="00C37ADE" w:rsidP="00BD7DF3">
      <w:pPr>
        <w:spacing w:after="0"/>
        <w:jc w:val="center"/>
        <w:rPr>
          <w:b/>
          <w:caps/>
        </w:rPr>
      </w:pPr>
    </w:p>
    <w:p w:rsidR="00C37ADE" w:rsidRDefault="00C37ADE" w:rsidP="00E32A4B">
      <w:pPr>
        <w:autoSpaceDE w:val="0"/>
        <w:autoSpaceDN w:val="0"/>
        <w:adjustRightInd w:val="0"/>
        <w:spacing w:after="0" w:line="240" w:lineRule="auto"/>
        <w:rPr>
          <w:rFonts w:ascii="Times New Roman" w:hAnsi="Times New Roman"/>
          <w:b/>
          <w:bCs/>
          <w:i/>
        </w:rPr>
      </w:pPr>
      <w:r w:rsidRPr="00BD7DF3">
        <w:rPr>
          <w:rFonts w:ascii="Times New Roman" w:hAnsi="Times New Roman"/>
          <w:b/>
          <w:bCs/>
          <w:i/>
        </w:rPr>
        <w:t>«</w:t>
      </w:r>
      <w:r>
        <w:rPr>
          <w:rFonts w:ascii="Times New Roman" w:hAnsi="Times New Roman"/>
          <w:b/>
          <w:bCs/>
          <w:i/>
        </w:rPr>
        <w:t>О</w:t>
      </w:r>
      <w:r w:rsidRPr="00BD7DF3">
        <w:rPr>
          <w:rFonts w:ascii="Times New Roman" w:hAnsi="Times New Roman"/>
          <w:b/>
          <w:bCs/>
          <w:i/>
        </w:rPr>
        <w:t xml:space="preserve">б утверждении порядка распоряжения имуществом, включенным в перечень муниципального имущества </w:t>
      </w:r>
      <w:r>
        <w:rPr>
          <w:rFonts w:ascii="Times New Roman" w:hAnsi="Times New Roman"/>
          <w:b/>
          <w:bCs/>
          <w:i/>
        </w:rPr>
        <w:t>МО СП</w:t>
      </w:r>
      <w:r w:rsidRPr="00BD7DF3">
        <w:rPr>
          <w:rFonts w:ascii="Times New Roman" w:hAnsi="Times New Roman"/>
          <w:b/>
          <w:bCs/>
          <w:i/>
        </w:rPr>
        <w:t xml:space="preserve"> «</w:t>
      </w:r>
      <w:r>
        <w:rPr>
          <w:rFonts w:ascii="Times New Roman" w:hAnsi="Times New Roman"/>
          <w:b/>
          <w:bCs/>
          <w:i/>
        </w:rPr>
        <w:t>Десятниковское</w:t>
      </w:r>
      <w:r w:rsidRPr="00BD7DF3">
        <w:rPr>
          <w:rFonts w:ascii="Times New Roman" w:hAnsi="Times New Roman"/>
          <w:b/>
          <w:bCs/>
          <w:i/>
        </w:rPr>
        <w:t xml:space="preserve">», предназначенного </w:t>
      </w:r>
    </w:p>
    <w:p w:rsidR="00C37ADE" w:rsidRDefault="00C37ADE" w:rsidP="00E32A4B">
      <w:pPr>
        <w:autoSpaceDE w:val="0"/>
        <w:autoSpaceDN w:val="0"/>
        <w:adjustRightInd w:val="0"/>
        <w:spacing w:after="0" w:line="240" w:lineRule="auto"/>
        <w:rPr>
          <w:rFonts w:ascii="Times New Roman" w:hAnsi="Times New Roman"/>
          <w:b/>
          <w:bCs/>
          <w:i/>
        </w:rPr>
      </w:pPr>
      <w:r w:rsidRPr="00BD7DF3">
        <w:rPr>
          <w:rFonts w:ascii="Times New Roman" w:hAnsi="Times New Roman"/>
          <w:b/>
          <w:bCs/>
          <w:i/>
        </w:rPr>
        <w:t xml:space="preserve">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p>
    <w:p w:rsidR="00C37ADE" w:rsidRPr="00BD7DF3" w:rsidRDefault="00C37ADE" w:rsidP="00E32A4B">
      <w:pPr>
        <w:autoSpaceDE w:val="0"/>
        <w:autoSpaceDN w:val="0"/>
        <w:adjustRightInd w:val="0"/>
        <w:spacing w:after="0" w:line="240" w:lineRule="auto"/>
        <w:rPr>
          <w:rFonts w:ascii="Times New Roman" w:hAnsi="Times New Roman"/>
          <w:b/>
          <w:bCs/>
          <w:i/>
        </w:rPr>
      </w:pPr>
      <w:r w:rsidRPr="00BD7DF3">
        <w:rPr>
          <w:rFonts w:ascii="Times New Roman" w:hAnsi="Times New Roman"/>
          <w:b/>
          <w:bCs/>
          <w:i/>
        </w:rPr>
        <w:t>субъектов малого и среднего предпринимательства»</w:t>
      </w:r>
    </w:p>
    <w:p w:rsidR="00C37ADE" w:rsidRPr="00EC1DEE" w:rsidRDefault="00C37ADE" w:rsidP="00484DA9">
      <w:pPr>
        <w:autoSpaceDE w:val="0"/>
        <w:autoSpaceDN w:val="0"/>
        <w:adjustRightInd w:val="0"/>
        <w:spacing w:after="0" w:line="240" w:lineRule="auto"/>
        <w:rPr>
          <w:rFonts w:ascii="Times New Roman" w:hAnsi="Times New Roman"/>
          <w:sz w:val="24"/>
          <w:szCs w:val="24"/>
        </w:rPr>
      </w:pPr>
    </w:p>
    <w:p w:rsidR="00C37ADE" w:rsidRDefault="00C37ADE" w:rsidP="0071255F">
      <w:pPr>
        <w:autoSpaceDE w:val="0"/>
        <w:autoSpaceDN w:val="0"/>
        <w:adjustRightInd w:val="0"/>
        <w:spacing w:after="0" w:line="240" w:lineRule="auto"/>
        <w:ind w:firstLine="567"/>
        <w:jc w:val="both"/>
        <w:rPr>
          <w:rFonts w:ascii="Times New Roman" w:hAnsi="Times New Roman"/>
          <w:sz w:val="24"/>
          <w:szCs w:val="24"/>
        </w:rPr>
      </w:pPr>
      <w:r w:rsidRPr="00435142">
        <w:rPr>
          <w:rFonts w:ascii="Times New Roman" w:hAnsi="Times New Roman"/>
          <w:bCs/>
          <w:sz w:val="24"/>
          <w:szCs w:val="24"/>
        </w:rPr>
        <w:t xml:space="preserve">В целях реализации положений Федерального закона от 24.07.2007 </w:t>
      </w:r>
      <w:r w:rsidRPr="00435142">
        <w:rPr>
          <w:rFonts w:ascii="Times New Roman" w:hAnsi="Times New Roman"/>
          <w:bCs/>
          <w:sz w:val="24"/>
          <w:szCs w:val="24"/>
        </w:rPr>
        <w:br/>
        <w:t xml:space="preserve">№ 209-ФЗ «О развитии малого и среднего предпринимательства в Российской Федерации», </w:t>
      </w:r>
      <w:r w:rsidRPr="00435142">
        <w:rPr>
          <w:rFonts w:ascii="Times New Roman" w:hAnsi="Times New Roman"/>
          <w:sz w:val="24"/>
          <w:szCs w:val="24"/>
        </w:rPr>
        <w:t>создания условий для развития малого и среднего предпринимательства на территории Администрация МО СП «</w:t>
      </w:r>
      <w:r>
        <w:rPr>
          <w:rFonts w:ascii="Times New Roman" w:hAnsi="Times New Roman"/>
          <w:sz w:val="24"/>
          <w:szCs w:val="24"/>
        </w:rPr>
        <w:t>Десятниковское</w:t>
      </w:r>
      <w:r w:rsidRPr="00435142">
        <w:rPr>
          <w:rFonts w:ascii="Times New Roman" w:hAnsi="Times New Roman"/>
          <w:sz w:val="24"/>
          <w:szCs w:val="24"/>
        </w:rPr>
        <w:t>» в целях приведения в соответствие с действующим законодательством Совет депутатов муниципального образования СП «</w:t>
      </w:r>
      <w:r>
        <w:rPr>
          <w:rFonts w:ascii="Times New Roman" w:hAnsi="Times New Roman"/>
          <w:sz w:val="24"/>
          <w:szCs w:val="24"/>
        </w:rPr>
        <w:t>Десятниковское</w:t>
      </w:r>
      <w:r w:rsidRPr="00435142">
        <w:rPr>
          <w:rFonts w:ascii="Times New Roman" w:hAnsi="Times New Roman"/>
          <w:sz w:val="24"/>
          <w:szCs w:val="24"/>
        </w:rPr>
        <w:t xml:space="preserve">» </w:t>
      </w:r>
    </w:p>
    <w:p w:rsidR="00C37ADE" w:rsidRPr="00BD7DF3" w:rsidRDefault="00C37ADE" w:rsidP="00BD7DF3">
      <w:pPr>
        <w:autoSpaceDE w:val="0"/>
        <w:autoSpaceDN w:val="0"/>
        <w:adjustRightInd w:val="0"/>
        <w:spacing w:after="0" w:line="240" w:lineRule="auto"/>
        <w:ind w:firstLine="567"/>
        <w:jc w:val="center"/>
        <w:rPr>
          <w:rFonts w:ascii="Times New Roman" w:hAnsi="Times New Roman"/>
          <w:b/>
          <w:sz w:val="24"/>
          <w:szCs w:val="24"/>
        </w:rPr>
      </w:pPr>
      <w:r w:rsidRPr="00BD7DF3">
        <w:rPr>
          <w:rFonts w:ascii="Times New Roman" w:hAnsi="Times New Roman"/>
          <w:b/>
          <w:sz w:val="24"/>
          <w:szCs w:val="24"/>
        </w:rPr>
        <w:t>РЕШИЛ:</w:t>
      </w:r>
    </w:p>
    <w:p w:rsidR="00C37ADE" w:rsidRPr="00E30BE9" w:rsidRDefault="00C37ADE" w:rsidP="00E30BE9">
      <w:pPr>
        <w:pStyle w:val="ListParagraph"/>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35142">
        <w:rPr>
          <w:rFonts w:ascii="Times New Roman" w:hAnsi="Times New Roman"/>
          <w:sz w:val="24"/>
          <w:szCs w:val="24"/>
        </w:rPr>
        <w:t>Утвердить прилагаемый Порядок распоряжения имуществом, включенным в Перечень муниципального имущества МО СП «</w:t>
      </w:r>
      <w:r>
        <w:rPr>
          <w:rFonts w:ascii="Times New Roman" w:hAnsi="Times New Roman"/>
          <w:sz w:val="24"/>
          <w:szCs w:val="24"/>
        </w:rPr>
        <w:t>Десятниковское</w:t>
      </w:r>
      <w:r w:rsidRPr="00E30BE9">
        <w:rPr>
          <w:rFonts w:ascii="Times New Roman" w:hAnsi="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37ADE" w:rsidRPr="000F330C" w:rsidRDefault="00C37ADE" w:rsidP="000F330C">
      <w:pPr>
        <w:pStyle w:val="ListParagraph"/>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91D3F">
        <w:rPr>
          <w:rFonts w:ascii="Times New Roman" w:hAnsi="Times New Roman"/>
          <w:sz w:val="24"/>
          <w:szCs w:val="24"/>
        </w:rPr>
        <w:t>Определить</w:t>
      </w:r>
      <w:r>
        <w:rPr>
          <w:rFonts w:ascii="Times New Roman" w:hAnsi="Times New Roman"/>
          <w:sz w:val="24"/>
          <w:szCs w:val="24"/>
        </w:rPr>
        <w:t xml:space="preserve"> Администрацию</w:t>
      </w:r>
      <w:r w:rsidRPr="00C91D3F">
        <w:rPr>
          <w:rFonts w:ascii="Times New Roman" w:hAnsi="Times New Roman"/>
          <w:sz w:val="24"/>
          <w:szCs w:val="24"/>
        </w:rPr>
        <w:t xml:space="preserve"> МО СП «</w:t>
      </w:r>
      <w:r>
        <w:rPr>
          <w:rFonts w:ascii="Times New Roman" w:hAnsi="Times New Roman"/>
          <w:sz w:val="24"/>
          <w:szCs w:val="24"/>
        </w:rPr>
        <w:t>Десятниковское</w:t>
      </w:r>
      <w:r w:rsidRPr="00C91D3F">
        <w:rPr>
          <w:rFonts w:ascii="Times New Roman" w:hAnsi="Times New Roman"/>
          <w:sz w:val="24"/>
          <w:szCs w:val="24"/>
        </w:rPr>
        <w:t>» уполномоченным органом по распоряжению имуществом казны МО СП «</w:t>
      </w:r>
      <w:r>
        <w:rPr>
          <w:rFonts w:ascii="Times New Roman" w:hAnsi="Times New Roman"/>
          <w:sz w:val="24"/>
          <w:szCs w:val="24"/>
        </w:rPr>
        <w:t>Десятниковское</w:t>
      </w:r>
      <w:r w:rsidRPr="00C91D3F">
        <w:rPr>
          <w:rFonts w:ascii="Times New Roman" w:hAnsi="Times New Roman"/>
          <w:sz w:val="24"/>
          <w:szCs w:val="24"/>
        </w:rPr>
        <w:t>»,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37ADE" w:rsidRDefault="00C37ADE" w:rsidP="000F330C">
      <w:pPr>
        <w:autoSpaceDE w:val="0"/>
        <w:autoSpaceDN w:val="0"/>
        <w:adjustRightInd w:val="0"/>
        <w:spacing w:after="0" w:line="240" w:lineRule="auto"/>
        <w:ind w:firstLine="709"/>
        <w:jc w:val="both"/>
        <w:rPr>
          <w:rFonts w:ascii="Times New Roman" w:hAnsi="Times New Roman"/>
          <w:sz w:val="24"/>
          <w:szCs w:val="24"/>
        </w:rPr>
      </w:pPr>
      <w:r w:rsidRPr="00C91D3F">
        <w:rPr>
          <w:rFonts w:ascii="Times New Roman" w:hAnsi="Times New Roman"/>
          <w:sz w:val="24"/>
          <w:szCs w:val="24"/>
        </w:rPr>
        <w:t>3. Настоящее решение  вступает в силу со дня его официального</w:t>
      </w:r>
      <w:r w:rsidRPr="00C91D3F">
        <w:rPr>
          <w:rFonts w:ascii="Times New Roman" w:hAnsi="Times New Roman"/>
          <w:sz w:val="24"/>
          <w:szCs w:val="24"/>
          <w:lang w:eastAsia="ru-RU"/>
        </w:rPr>
        <w:t xml:space="preserve"> обнародования</w:t>
      </w:r>
      <w:r w:rsidRPr="00C91D3F">
        <w:rPr>
          <w:rFonts w:ascii="Times New Roman" w:hAnsi="Times New Roman"/>
          <w:sz w:val="24"/>
          <w:szCs w:val="24"/>
        </w:rPr>
        <w:t>.</w:t>
      </w:r>
    </w:p>
    <w:p w:rsidR="00C37ADE" w:rsidRDefault="00C37ADE" w:rsidP="000F33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4</w:t>
      </w:r>
      <w:r w:rsidRPr="00435142">
        <w:rPr>
          <w:rFonts w:ascii="Times New Roman" w:hAnsi="Times New Roman"/>
          <w:sz w:val="24"/>
          <w:szCs w:val="24"/>
          <w:lang w:eastAsia="ru-RU"/>
        </w:rPr>
        <w:t>. Контроль за испо</w:t>
      </w:r>
      <w:r>
        <w:rPr>
          <w:rFonts w:ascii="Times New Roman" w:hAnsi="Times New Roman"/>
          <w:sz w:val="24"/>
          <w:szCs w:val="24"/>
          <w:lang w:eastAsia="ru-RU"/>
        </w:rPr>
        <w:t>лнением настоящего решения</w:t>
      </w:r>
      <w:r w:rsidRPr="00435142">
        <w:rPr>
          <w:rFonts w:ascii="Times New Roman" w:hAnsi="Times New Roman"/>
          <w:sz w:val="24"/>
          <w:szCs w:val="24"/>
          <w:lang w:eastAsia="ru-RU"/>
        </w:rPr>
        <w:t xml:space="preserve"> оставляю за собой.</w:t>
      </w:r>
    </w:p>
    <w:p w:rsidR="00C37ADE" w:rsidRDefault="00C37ADE" w:rsidP="000F330C">
      <w:pPr>
        <w:autoSpaceDE w:val="0"/>
        <w:autoSpaceDN w:val="0"/>
        <w:adjustRightInd w:val="0"/>
        <w:spacing w:after="0" w:line="240" w:lineRule="auto"/>
        <w:ind w:firstLine="709"/>
        <w:jc w:val="both"/>
        <w:rPr>
          <w:rFonts w:ascii="Times New Roman" w:hAnsi="Times New Roman"/>
          <w:sz w:val="24"/>
          <w:szCs w:val="24"/>
        </w:rPr>
      </w:pPr>
    </w:p>
    <w:p w:rsidR="00C37ADE" w:rsidRDefault="00C37ADE" w:rsidP="000F33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Председатель Совета депутов</w:t>
      </w:r>
    </w:p>
    <w:p w:rsidR="00C37ADE" w:rsidRPr="006D0109" w:rsidRDefault="00C37ADE" w:rsidP="000F33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МО СП «Десятниковское»                                                Н.Ф.Лаптева</w:t>
      </w:r>
    </w:p>
    <w:p w:rsidR="00C37ADE" w:rsidRPr="000F330C" w:rsidRDefault="00C37ADE" w:rsidP="000F330C">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sz w:val="24"/>
          <w:szCs w:val="24"/>
          <w:lang w:eastAsia="ru-RU"/>
        </w:rPr>
        <w:t xml:space="preserve">            </w:t>
      </w:r>
      <w:r w:rsidRPr="006D0109">
        <w:rPr>
          <w:rFonts w:ascii="Times New Roman" w:hAnsi="Times New Roman"/>
          <w:sz w:val="24"/>
          <w:szCs w:val="24"/>
          <w:lang w:eastAsia="ru-RU"/>
        </w:rPr>
        <w:t xml:space="preserve">И.о.Главы МО СП </w:t>
      </w:r>
      <w:r w:rsidRPr="000F330C">
        <w:rPr>
          <w:rFonts w:ascii="Times New Roman" w:hAnsi="Times New Roman"/>
          <w:b/>
          <w:sz w:val="28"/>
          <w:szCs w:val="28"/>
          <w:lang w:eastAsia="ru-RU"/>
        </w:rPr>
        <w:t>«</w:t>
      </w:r>
      <w:r>
        <w:rPr>
          <w:rFonts w:ascii="Times New Roman" w:hAnsi="Times New Roman"/>
          <w:sz w:val="24"/>
          <w:szCs w:val="24"/>
        </w:rPr>
        <w:t>Десятниковское</w:t>
      </w:r>
      <w:r w:rsidRPr="000F330C">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6D0109">
        <w:rPr>
          <w:rFonts w:ascii="Times New Roman" w:hAnsi="Times New Roman"/>
          <w:sz w:val="24"/>
          <w:szCs w:val="24"/>
          <w:lang w:eastAsia="ru-RU"/>
        </w:rPr>
        <w:t>Л.Н.Яковлева</w:t>
      </w:r>
      <w:r w:rsidRPr="000F330C">
        <w:rPr>
          <w:rFonts w:ascii="Times New Roman" w:hAnsi="Times New Roman"/>
          <w:b/>
          <w:sz w:val="28"/>
          <w:szCs w:val="28"/>
          <w:lang w:eastAsia="ru-RU"/>
        </w:rPr>
        <w:t xml:space="preserve">                </w:t>
      </w:r>
      <w:r>
        <w:rPr>
          <w:rFonts w:ascii="Times New Roman" w:hAnsi="Times New Roman"/>
          <w:b/>
          <w:sz w:val="28"/>
          <w:szCs w:val="28"/>
          <w:lang w:eastAsia="ru-RU"/>
        </w:rPr>
        <w:t xml:space="preserve">              </w:t>
      </w:r>
    </w:p>
    <w:p w:rsidR="00C37ADE" w:rsidRPr="00EC1DEE" w:rsidRDefault="00C37ADE" w:rsidP="00BC2E09">
      <w:pPr>
        <w:spacing w:line="240" w:lineRule="auto"/>
        <w:contextualSpacing/>
        <w:jc w:val="center"/>
        <w:rPr>
          <w:rFonts w:ascii="Times New Roman" w:hAnsi="Times New Roman"/>
          <w:sz w:val="24"/>
          <w:szCs w:val="24"/>
        </w:rPr>
      </w:pPr>
    </w:p>
    <w:p w:rsidR="00C37ADE" w:rsidRDefault="00C37ADE" w:rsidP="00BC2E09">
      <w:pPr>
        <w:spacing w:line="240" w:lineRule="auto"/>
        <w:contextualSpacing/>
        <w:rPr>
          <w:rFonts w:ascii="Times New Roman" w:hAnsi="Times New Roman"/>
          <w:sz w:val="24"/>
          <w:szCs w:val="24"/>
        </w:rPr>
      </w:pPr>
    </w:p>
    <w:p w:rsidR="00C37ADE" w:rsidRPr="00EC1DEE" w:rsidRDefault="00C37ADE" w:rsidP="00BC2E09">
      <w:pPr>
        <w:spacing w:line="240" w:lineRule="auto"/>
        <w:contextualSpacing/>
        <w:rPr>
          <w:rFonts w:ascii="Times New Roman" w:hAnsi="Times New Roman"/>
          <w:sz w:val="24"/>
          <w:szCs w:val="24"/>
        </w:rPr>
      </w:pPr>
    </w:p>
    <w:p w:rsidR="00C37ADE" w:rsidRDefault="00C37ADE" w:rsidP="000F330C">
      <w:pPr>
        <w:autoSpaceDE w:val="0"/>
        <w:autoSpaceDN w:val="0"/>
        <w:adjustRightInd w:val="0"/>
        <w:spacing w:after="0" w:line="240" w:lineRule="auto"/>
        <w:jc w:val="center"/>
        <w:rPr>
          <w:rFonts w:ascii="Times New Roman" w:hAnsi="Times New Roman"/>
          <w:b/>
          <w:bCs/>
          <w:sz w:val="20"/>
          <w:szCs w:val="20"/>
        </w:rPr>
      </w:pPr>
      <w:r w:rsidRPr="000F330C">
        <w:rPr>
          <w:rFonts w:ascii="Times New Roman" w:hAnsi="Times New Roman"/>
          <w:b/>
          <w:bCs/>
          <w:sz w:val="20"/>
          <w:szCs w:val="20"/>
        </w:rPr>
        <w:t xml:space="preserve">ПОРЯДОК </w:t>
      </w:r>
    </w:p>
    <w:p w:rsidR="00C37ADE" w:rsidRDefault="00C37ADE" w:rsidP="000F330C">
      <w:pPr>
        <w:autoSpaceDE w:val="0"/>
        <w:autoSpaceDN w:val="0"/>
        <w:adjustRightInd w:val="0"/>
        <w:spacing w:after="0" w:line="240" w:lineRule="auto"/>
        <w:jc w:val="center"/>
        <w:rPr>
          <w:rFonts w:ascii="Times New Roman" w:hAnsi="Times New Roman"/>
          <w:b/>
          <w:bCs/>
          <w:sz w:val="20"/>
          <w:szCs w:val="20"/>
        </w:rPr>
      </w:pPr>
      <w:r w:rsidRPr="000F330C">
        <w:rPr>
          <w:rFonts w:ascii="Times New Roman" w:hAnsi="Times New Roman"/>
          <w:b/>
          <w:bCs/>
          <w:sz w:val="20"/>
          <w:szCs w:val="20"/>
        </w:rPr>
        <w:t>РАСПОРЯЖЕНИЯ ИМУЩЕСТВОМ, ВКЛЮЧЕННЫМ В ПЕРЕЧЕНЬ МУНИЦИПАЛЬНОГО ИМУЩЕСТВА МО СП «</w:t>
      </w:r>
      <w:r>
        <w:rPr>
          <w:rFonts w:ascii="Times New Roman" w:hAnsi="Times New Roman"/>
          <w:sz w:val="24"/>
          <w:szCs w:val="24"/>
        </w:rPr>
        <w:t>Десятниковское</w:t>
      </w:r>
      <w:r w:rsidRPr="000F330C">
        <w:rPr>
          <w:rFonts w:ascii="Times New Roman" w:hAnsi="Times New Roman"/>
          <w:b/>
          <w:bCs/>
          <w:sz w:val="20"/>
          <w:szCs w:val="20"/>
        </w:rPr>
        <w:t xml:space="preserve">», ПРЕДНАЗНАЧЕННОГО ДЛЯ ПРЕДОСТАВЛЕНИЯ </w:t>
      </w:r>
    </w:p>
    <w:p w:rsidR="00C37ADE" w:rsidRPr="000F330C" w:rsidRDefault="00C37ADE" w:rsidP="000F330C">
      <w:pPr>
        <w:autoSpaceDE w:val="0"/>
        <w:autoSpaceDN w:val="0"/>
        <w:adjustRightInd w:val="0"/>
        <w:spacing w:after="0" w:line="240" w:lineRule="auto"/>
        <w:jc w:val="center"/>
        <w:rPr>
          <w:rFonts w:ascii="Times New Roman" w:hAnsi="Times New Roman"/>
          <w:b/>
          <w:sz w:val="20"/>
          <w:szCs w:val="20"/>
        </w:rPr>
      </w:pPr>
      <w:r w:rsidRPr="000F330C">
        <w:rPr>
          <w:rFonts w:ascii="Times New Roman" w:hAnsi="Times New Roman"/>
          <w:b/>
          <w:bCs/>
          <w:sz w:val="20"/>
          <w:szCs w:val="20"/>
        </w:rPr>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37ADE" w:rsidRPr="000F330C" w:rsidRDefault="00C37ADE" w:rsidP="000F330C">
      <w:pPr>
        <w:autoSpaceDE w:val="0"/>
        <w:autoSpaceDN w:val="0"/>
        <w:adjustRightInd w:val="0"/>
        <w:spacing w:after="0" w:line="240" w:lineRule="auto"/>
        <w:jc w:val="center"/>
        <w:outlineLvl w:val="0"/>
        <w:rPr>
          <w:rFonts w:ascii="Times New Roman" w:hAnsi="Times New Roman"/>
          <w:b/>
          <w:sz w:val="20"/>
          <w:szCs w:val="20"/>
        </w:rPr>
      </w:pPr>
    </w:p>
    <w:p w:rsidR="00C37ADE" w:rsidRPr="000F330C" w:rsidRDefault="00C37ADE" w:rsidP="00BC2E09">
      <w:pPr>
        <w:autoSpaceDE w:val="0"/>
        <w:autoSpaceDN w:val="0"/>
        <w:adjustRightInd w:val="0"/>
        <w:spacing w:after="0" w:line="240" w:lineRule="auto"/>
        <w:jc w:val="center"/>
        <w:outlineLvl w:val="0"/>
        <w:rPr>
          <w:rFonts w:ascii="Times New Roman" w:hAnsi="Times New Roman"/>
          <w:b/>
          <w:sz w:val="24"/>
          <w:szCs w:val="24"/>
        </w:rPr>
      </w:pPr>
      <w:r w:rsidRPr="00EC1DEE">
        <w:rPr>
          <w:rFonts w:ascii="Times New Roman" w:hAnsi="Times New Roman"/>
          <w:b/>
          <w:sz w:val="24"/>
          <w:szCs w:val="24"/>
        </w:rPr>
        <w:t>1. Общие положения</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1.1. 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 включенного в Перечень муниципального имущества МО СП «</w:t>
      </w:r>
      <w:r>
        <w:rPr>
          <w:rFonts w:ascii="Times New Roman" w:hAnsi="Times New Roman"/>
          <w:sz w:val="24"/>
          <w:szCs w:val="24"/>
        </w:rPr>
        <w:t>Десятниковское</w:t>
      </w:r>
      <w:r w:rsidRPr="00EC1DEE">
        <w:rPr>
          <w:rFonts w:ascii="Times New Roman" w:hAnsi="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xml:space="preserve">, а также самозанятым гражданам, не являющимся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 </w:t>
      </w:r>
      <w:r w:rsidRPr="00EC1DEE">
        <w:rPr>
          <w:rFonts w:ascii="Times New Roman" w:hAnsi="Times New Roman"/>
          <w:sz w:val="24"/>
          <w:szCs w:val="24"/>
        </w:rPr>
        <w:t xml:space="preserve"> (далее - Перечень).</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 xml:space="preserve">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sz w:val="24"/>
          <w:szCs w:val="24"/>
        </w:rPr>
        <w:t xml:space="preserve">а также самозанятым гражданам, не являющимся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 </w:t>
      </w:r>
      <w:r w:rsidRPr="00EC1DEE">
        <w:rPr>
          <w:rFonts w:ascii="Times New Roman" w:hAnsi="Times New Roman"/>
          <w:sz w:val="24"/>
          <w:szCs w:val="24"/>
        </w:rPr>
        <w:t>по результатам проведения аукциона или конкурса на право заключения договора аренды (</w:t>
      </w:r>
      <w:r>
        <w:rPr>
          <w:rFonts w:ascii="Times New Roman" w:hAnsi="Times New Roman"/>
          <w:sz w:val="24"/>
          <w:szCs w:val="24"/>
        </w:rPr>
        <w:t xml:space="preserve">далее </w:t>
      </w:r>
      <w:r w:rsidRPr="00EC1DEE">
        <w:rPr>
          <w:rFonts w:ascii="Times New Roman" w:hAnsi="Times New Roman"/>
          <w:sz w:val="24"/>
          <w:szCs w:val="24"/>
        </w:rPr>
        <w:t xml:space="preserve">– торги), за исключением случаев, установленных </w:t>
      </w:r>
      <w:hyperlink r:id="rId8" w:history="1">
        <w:r w:rsidRPr="00EC1DEE">
          <w:rPr>
            <w:rFonts w:ascii="Times New Roman" w:hAnsi="Times New Roman"/>
            <w:sz w:val="24"/>
            <w:szCs w:val="24"/>
          </w:rPr>
          <w:t>частями 1</w:t>
        </w:r>
      </w:hyperlink>
      <w:r w:rsidRPr="00EC1DEE">
        <w:rPr>
          <w:rFonts w:ascii="Times New Roman" w:hAnsi="Times New Roman"/>
          <w:sz w:val="24"/>
          <w:szCs w:val="24"/>
        </w:rPr>
        <w:t xml:space="preserve"> и </w:t>
      </w:r>
      <w:hyperlink r:id="rId9" w:history="1">
        <w:r w:rsidRPr="00EC1DEE">
          <w:rPr>
            <w:rFonts w:ascii="Times New Roman" w:hAnsi="Times New Roman"/>
            <w:sz w:val="24"/>
            <w:szCs w:val="24"/>
          </w:rPr>
          <w:t>9 статьи 17.1</w:t>
        </w:r>
      </w:hyperlink>
      <w:r w:rsidRPr="00EC1DEE">
        <w:rPr>
          <w:rFonts w:ascii="Times New Roman" w:hAnsi="Times New Roman"/>
          <w:sz w:val="24"/>
          <w:szCs w:val="24"/>
        </w:rPr>
        <w:t xml:space="preserve"> Федерального закона от 26 июля 2006 года № 135-ФЗ «О защите конкуренции» (далее - Закон о защите конкуренции), подпунктом 12 пункта 12 статьи 39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C37AD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1.3. 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p>
    <w:p w:rsidR="00C37ADE" w:rsidRPr="00EC1DEE" w:rsidRDefault="00C37ADE" w:rsidP="00F36A61">
      <w:pPr>
        <w:autoSpaceDE w:val="0"/>
        <w:autoSpaceDN w:val="0"/>
        <w:adjustRightInd w:val="0"/>
        <w:spacing w:after="0" w:line="240" w:lineRule="auto"/>
        <w:ind w:firstLine="709"/>
        <w:jc w:val="center"/>
        <w:rPr>
          <w:rFonts w:ascii="Times New Roman" w:hAnsi="Times New Roman"/>
          <w:b/>
          <w:sz w:val="24"/>
          <w:szCs w:val="24"/>
        </w:rPr>
      </w:pPr>
      <w:r w:rsidRPr="00EC1DEE">
        <w:rPr>
          <w:rFonts w:ascii="Times New Roman" w:hAnsi="Times New Roman"/>
          <w:b/>
          <w:sz w:val="24"/>
          <w:szCs w:val="24"/>
        </w:rPr>
        <w:t>2. Порядок предоставления имущества, включенного в Перечень</w:t>
      </w:r>
      <w:r w:rsidRPr="00EC1DEE">
        <w:rPr>
          <w:rFonts w:ascii="Times New Roman" w:hAnsi="Times New Roman"/>
          <w:b/>
          <w:sz w:val="24"/>
          <w:szCs w:val="24"/>
        </w:rPr>
        <w:br/>
        <w:t>(за исключением земельных участков)</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2.1. Имущество, включенное в Перечень, предоставляется в аренду правообладателем имущества, которым является:</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 xml:space="preserve">а) </w:t>
      </w:r>
      <w:r>
        <w:rPr>
          <w:rFonts w:ascii="Times New Roman" w:hAnsi="Times New Roman"/>
          <w:sz w:val="24"/>
          <w:szCs w:val="24"/>
        </w:rPr>
        <w:t xml:space="preserve"> </w:t>
      </w:r>
      <w:r w:rsidRPr="00EC1DEE">
        <w:rPr>
          <w:rFonts w:ascii="Times New Roman" w:hAnsi="Times New Roman"/>
          <w:sz w:val="24"/>
          <w:szCs w:val="24"/>
        </w:rPr>
        <w:t>в отношении имущества казны МО СП «</w:t>
      </w:r>
      <w:r>
        <w:rPr>
          <w:rFonts w:ascii="Times New Roman" w:hAnsi="Times New Roman"/>
          <w:sz w:val="24"/>
          <w:szCs w:val="24"/>
        </w:rPr>
        <w:t>Десятниковское»</w:t>
      </w:r>
      <w:r w:rsidRPr="00EC1DEE">
        <w:rPr>
          <w:rFonts w:ascii="Times New Roman" w:hAnsi="Times New Roman"/>
          <w:sz w:val="24"/>
          <w:szCs w:val="24"/>
        </w:rPr>
        <w:t>» - администрация (далее – уполномоченный орган);</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органа, осуществляющего полномочия собственника его имущества.</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2.2. Предоставление в аренду имущества, за исключением земельных участков, включенного в Перечень (далее – имущество), осуществляется:</w:t>
      </w:r>
    </w:p>
    <w:p w:rsidR="00C37ADE" w:rsidRPr="00EC1DEE" w:rsidRDefault="00C37ADE" w:rsidP="00D320BD">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2.2.1.</w:t>
      </w:r>
      <w:r>
        <w:rPr>
          <w:rFonts w:ascii="Times New Roman" w:hAnsi="Times New Roman"/>
          <w:sz w:val="24"/>
          <w:szCs w:val="24"/>
        </w:rPr>
        <w:t xml:space="preserve"> </w:t>
      </w:r>
      <w:r w:rsidRPr="00EC1DEE">
        <w:rPr>
          <w:rFonts w:ascii="Times New Roman" w:hAnsi="Times New Roman"/>
          <w:sz w:val="24"/>
          <w:szCs w:val="24"/>
        </w:rPr>
        <w:t xml:space="preserve">По инициативе правообладателя по результатам проведения торгов на право заключения договора аренды в соответствии с </w:t>
      </w:r>
      <w:hyperlink r:id="rId10" w:history="1">
        <w:r w:rsidRPr="00EC1DEE">
          <w:rPr>
            <w:rFonts w:ascii="Times New Roman" w:hAnsi="Times New Roman"/>
            <w:sz w:val="24"/>
            <w:szCs w:val="24"/>
          </w:rPr>
          <w:t>Правилами</w:t>
        </w:r>
      </w:hyperlink>
      <w:r w:rsidRPr="00EC1DEE">
        <w:rPr>
          <w:rFonts w:ascii="Times New Roman" w:hAnsi="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 xml:space="preserve">2.2.2. По заявлению Субъекта о предоставлении имущества казны без проведения торгов по основаниям, установленным </w:t>
      </w:r>
      <w:hyperlink r:id="rId11" w:history="1">
        <w:r w:rsidRPr="00EC1DEE">
          <w:rPr>
            <w:rFonts w:ascii="Times New Roman" w:hAnsi="Times New Roman"/>
            <w:sz w:val="24"/>
            <w:szCs w:val="24"/>
          </w:rPr>
          <w:t>частями 1</w:t>
        </w:r>
      </w:hyperlink>
      <w:r w:rsidRPr="00EC1DEE">
        <w:rPr>
          <w:rFonts w:ascii="Times New Roman" w:hAnsi="Times New Roman"/>
          <w:sz w:val="24"/>
          <w:szCs w:val="24"/>
        </w:rPr>
        <w:t xml:space="preserve"> и </w:t>
      </w:r>
      <w:hyperlink r:id="rId12" w:history="1">
        <w:r w:rsidRPr="00EC1DEE">
          <w:rPr>
            <w:rFonts w:ascii="Times New Roman" w:hAnsi="Times New Roman"/>
            <w:sz w:val="24"/>
            <w:szCs w:val="24"/>
          </w:rPr>
          <w:t>9 статьи 17.1</w:t>
        </w:r>
      </w:hyperlink>
      <w:r>
        <w:t xml:space="preserve"> </w:t>
      </w:r>
      <w:r w:rsidRPr="00EC1DEE">
        <w:rPr>
          <w:rFonts w:ascii="Times New Roman" w:hAnsi="Times New Roman"/>
          <w:sz w:val="24"/>
          <w:szCs w:val="24"/>
        </w:rPr>
        <w:t>Закона о защите конкуренции, в том числе:</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 Субъектом, осуществляющим социально значимые и приоритетные виды деятельности, предусмотренные (наименование муниципальной программами (подпрограммы), содержащей мероприятия, направленные на развитие малого и среднего предпринимательства);</w:t>
      </w:r>
    </w:p>
    <w:p w:rsidR="00C37ADE" w:rsidRPr="00EC1DEE" w:rsidRDefault="00C37ADE" w:rsidP="00BC2E09">
      <w:pPr>
        <w:autoSpaceDE w:val="0"/>
        <w:autoSpaceDN w:val="0"/>
        <w:adjustRightInd w:val="0"/>
        <w:spacing w:after="0" w:line="240" w:lineRule="auto"/>
        <w:ind w:firstLine="709"/>
        <w:jc w:val="both"/>
        <w:rPr>
          <w:rFonts w:ascii="Times New Roman" w:hAnsi="Times New Roman"/>
          <w:i/>
          <w:sz w:val="24"/>
          <w:szCs w:val="24"/>
        </w:rPr>
      </w:pPr>
      <w:r w:rsidRPr="00EC1DEE">
        <w:rPr>
          <w:rFonts w:ascii="Times New Roman" w:hAnsi="Times New Roman"/>
          <w:sz w:val="24"/>
          <w:szCs w:val="24"/>
        </w:rPr>
        <w:t>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C37ADE" w:rsidRPr="00EC1DEE" w:rsidRDefault="00C37ADE" w:rsidP="004C4001">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2.3. 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 трех месяцев с даты поступления указанного заявления.</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2.4. Основанием для заключения договора аренды имущества, включенного в Перечень, без проведения торгов является постановление МО СП «</w:t>
      </w:r>
      <w:r>
        <w:rPr>
          <w:rFonts w:ascii="Times New Roman" w:hAnsi="Times New Roman"/>
          <w:sz w:val="24"/>
          <w:szCs w:val="24"/>
        </w:rPr>
        <w:t>Десятниковское</w:t>
      </w:r>
      <w:r w:rsidRPr="00EC1DEE">
        <w:rPr>
          <w:rFonts w:ascii="Times New Roman" w:hAnsi="Times New Roman"/>
          <w:sz w:val="24"/>
          <w:szCs w:val="24"/>
        </w:rPr>
        <w:t>», принятие которого инициируется подачей заявления о предоставлении имущества от лица, имеющего право на получение имущественной поддержки с применением муниципальной преференции.</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p>
    <w:p w:rsidR="00C37ADE" w:rsidRPr="00EC1DEE" w:rsidRDefault="00C37ADE" w:rsidP="00AE6E45">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w:t>
      </w:r>
      <w:r w:rsidRPr="00EC1DEE">
        <w:rPr>
          <w:rFonts w:ascii="Times New Roman" w:hAnsi="Times New Roman"/>
          <w:sz w:val="24"/>
          <w:szCs w:val="24"/>
        </w:rPr>
        <w:t xml:space="preserve">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w:t>
      </w:r>
      <w:r>
        <w:rPr>
          <w:rFonts w:ascii="Times New Roman" w:hAnsi="Times New Roman"/>
          <w:sz w:val="24"/>
          <w:szCs w:val="24"/>
        </w:rPr>
        <w:t>,</w:t>
      </w:r>
      <w:r w:rsidRPr="00EC1DEE">
        <w:rPr>
          <w:rFonts w:ascii="Times New Roman" w:hAnsi="Times New Roman"/>
          <w:sz w:val="24"/>
          <w:szCs w:val="24"/>
        </w:rPr>
        <w:t xml:space="preserve">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 xml:space="preserve">2.7. </w:t>
      </w:r>
      <w:r>
        <w:rPr>
          <w:rFonts w:ascii="Times New Roman" w:hAnsi="Times New Roman"/>
          <w:sz w:val="24"/>
          <w:szCs w:val="24"/>
        </w:rPr>
        <w:t>В случае</w:t>
      </w:r>
      <w:r w:rsidRPr="00EC1DEE">
        <w:rPr>
          <w:rFonts w:ascii="Times New Roman" w:hAnsi="Times New Roman"/>
          <w:sz w:val="24"/>
          <w:szCs w:val="24"/>
        </w:rPr>
        <w:t xml:space="preserve">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w:t>
      </w:r>
      <w:r>
        <w:rPr>
          <w:rFonts w:ascii="Times New Roman" w:hAnsi="Times New Roman"/>
          <w:sz w:val="24"/>
          <w:szCs w:val="24"/>
        </w:rPr>
        <w:t>,</w:t>
      </w:r>
      <w:r w:rsidRPr="00EC1DEE">
        <w:rPr>
          <w:rFonts w:ascii="Times New Roman" w:hAnsi="Times New Roman"/>
          <w:sz w:val="24"/>
          <w:szCs w:val="24"/>
        </w:rPr>
        <w:t xml:space="preserve">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 В проект договора аренды недвижимого имущества включаются следующие условия:</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2.8.1. Условие об обязанности арендатора по использованию объекта недвижимости в соответствии с целевым назначением, предусмотренным договором;</w:t>
      </w:r>
    </w:p>
    <w:p w:rsidR="00C37ADE" w:rsidRPr="00EC1DEE" w:rsidRDefault="00C37ADE" w:rsidP="002D696B">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2.8.2.</w:t>
      </w:r>
      <w:r>
        <w:rPr>
          <w:rFonts w:ascii="Times New Roman" w:hAnsi="Times New Roman"/>
          <w:sz w:val="24"/>
          <w:szCs w:val="24"/>
        </w:rPr>
        <w:t xml:space="preserve"> </w:t>
      </w:r>
      <w:r w:rsidRPr="00EC1DEE">
        <w:rPr>
          <w:rFonts w:ascii="Times New Roman" w:hAnsi="Times New Roman"/>
          <w:sz w:val="24"/>
          <w:szCs w:val="24"/>
        </w:rPr>
        <w:t>Условие об обязанности арендатора по проведению за свой счет текущего ремонта арендуемого объекта недвижимости;</w:t>
      </w:r>
    </w:p>
    <w:p w:rsidR="00C37ADE" w:rsidRPr="00EC1DEE" w:rsidRDefault="00C37ADE" w:rsidP="002D696B">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2.8.3.</w:t>
      </w:r>
      <w:r>
        <w:rPr>
          <w:rFonts w:ascii="Times New Roman" w:hAnsi="Times New Roman"/>
          <w:sz w:val="24"/>
          <w:szCs w:val="24"/>
        </w:rPr>
        <w:t xml:space="preserve"> </w:t>
      </w:r>
      <w:r w:rsidRPr="00EC1DEE">
        <w:rPr>
          <w:rFonts w:ascii="Times New Roman" w:hAnsi="Times New Roman"/>
          <w:sz w:val="24"/>
          <w:szCs w:val="24"/>
        </w:rPr>
        <w:t>Условие об обязанности арендатора по содержанию объекта недвижимости в надлежащем состоянии (техническом, санитарном, противопожарном);</w:t>
      </w:r>
    </w:p>
    <w:p w:rsidR="00C37ADE" w:rsidRPr="00EC1DEE" w:rsidRDefault="00C37ADE" w:rsidP="00443E17">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2.8.4.</w:t>
      </w:r>
      <w:r w:rsidRPr="00EC1DEE">
        <w:rPr>
          <w:rFonts w:ascii="Times New Roman" w:hAnsi="Times New Roman"/>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2.8.5. О льготах по арендной плате за имущество, условиях, при соблюдении которых они применяются;</w:t>
      </w:r>
    </w:p>
    <w:p w:rsidR="00C37ADE" w:rsidRPr="00EC1DEE" w:rsidRDefault="00C37ADE" w:rsidP="00C27DF1">
      <w:pPr>
        <w:tabs>
          <w:tab w:val="left" w:pos="1418"/>
        </w:tabs>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2.8.6.</w:t>
      </w:r>
      <w:r>
        <w:rPr>
          <w:rFonts w:ascii="Times New Roman" w:hAnsi="Times New Roman"/>
          <w:sz w:val="24"/>
          <w:szCs w:val="24"/>
        </w:rPr>
        <w:t xml:space="preserve"> </w:t>
      </w:r>
      <w:r w:rsidRPr="00EC1DEE">
        <w:rPr>
          <w:rFonts w:ascii="Times New Roman" w:hAnsi="Times New Roman"/>
          <w:sz w:val="24"/>
          <w:szCs w:val="24"/>
        </w:rPr>
        <w:t>Право правообладателя истребовать у арендатора документы, подтверждающие соблюдение им условий предоставления льгот по арендной плате.</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C37ADE" w:rsidRPr="00EC1DEE" w:rsidRDefault="00C37ADE" w:rsidP="00FD37E7">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2.9. 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w:t>
      </w:r>
      <w:r>
        <w:rPr>
          <w:rFonts w:ascii="Times New Roman" w:hAnsi="Times New Roman"/>
          <w:sz w:val="24"/>
          <w:szCs w:val="24"/>
        </w:rPr>
        <w:t xml:space="preserve"> </w:t>
      </w:r>
      <w:r w:rsidRPr="00EC1DEE">
        <w:rPr>
          <w:rFonts w:ascii="Times New Roman" w:hAnsi="Times New Roman"/>
          <w:sz w:val="24"/>
          <w:szCs w:val="24"/>
        </w:rPr>
        <w:t>«О развитии малого и среднего предпринимательства в Российской Федерации».</w:t>
      </w:r>
    </w:p>
    <w:p w:rsidR="00C37ADE" w:rsidRPr="00EC1DEE" w:rsidRDefault="00C37ADE" w:rsidP="004231C1">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2.10.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
    <w:p w:rsidR="00C37ADE" w:rsidRPr="00EC1DEE" w:rsidRDefault="00C37ADE" w:rsidP="00987660">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C37ADE" w:rsidRPr="00EC1DEE" w:rsidRDefault="00C37ADE" w:rsidP="00987660">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C37ADE" w:rsidRPr="00EC1DEE" w:rsidRDefault="00C37ADE" w:rsidP="00987660">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 находиться в стадии реорганизации, ликвидации или банкротства в соответствии с законодательством Российской Федерации;</w:t>
      </w:r>
    </w:p>
    <w:p w:rsidR="00C37ADE" w:rsidRPr="00EC1DEE" w:rsidRDefault="00C37ADE" w:rsidP="00987660">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C37ADE" w:rsidRPr="00EC1DEE" w:rsidRDefault="00C37ADE" w:rsidP="00987660">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4) иметь задолженность по платежам за аренду муниципального имущества.</w:t>
      </w:r>
    </w:p>
    <w:p w:rsidR="00C37ADE" w:rsidRPr="00EC1DEE" w:rsidRDefault="00C37ADE" w:rsidP="00BC2E09">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 xml:space="preserve">2.12. В случае выявления факта использования имущества не по целевому назначению и (или) с нарушением запретов, установленных </w:t>
      </w:r>
      <w:hyperlink r:id="rId13" w:history="1">
        <w:r w:rsidRPr="00EC1DEE">
          <w:rPr>
            <w:rFonts w:ascii="Times New Roman" w:hAnsi="Times New Roman"/>
            <w:sz w:val="24"/>
            <w:szCs w:val="24"/>
          </w:rPr>
          <w:t>частью 4 статьи 18</w:t>
        </w:r>
      </w:hyperlink>
      <w:r w:rsidRPr="00EC1DEE">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C37ADE" w:rsidRPr="00EC1DEE" w:rsidRDefault="00C37ADE" w:rsidP="00C40E95">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2.13. В случае неисполнения арендатором своих обязательств в срок, указанный в предупреждении, Правообладатель:</w:t>
      </w:r>
    </w:p>
    <w:p w:rsidR="00C37ADE" w:rsidRPr="00EC1DEE" w:rsidRDefault="00C37ADE" w:rsidP="00C40E95">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а)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C37ADE" w:rsidRPr="00EC1DEE" w:rsidRDefault="00C37ADE" w:rsidP="0036074D">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б) в течение десяти дней направляет в орган, уполномоченный на ведение реестра субъектов малого и среднего предпринимательства</w:t>
      </w:r>
      <w:r>
        <w:rPr>
          <w:rFonts w:ascii="Times New Roman" w:hAnsi="Times New Roman"/>
          <w:sz w:val="24"/>
          <w:szCs w:val="24"/>
        </w:rPr>
        <w:t xml:space="preserve"> </w:t>
      </w:r>
      <w:r w:rsidRPr="00EC1DEE">
        <w:rPr>
          <w:rFonts w:ascii="Times New Roman" w:hAnsi="Times New Roman"/>
          <w:sz w:val="24"/>
          <w:szCs w:val="24"/>
        </w:rPr>
        <w:t>–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C37ADE" w:rsidRDefault="00C37ADE" w:rsidP="00BC2E09">
      <w:pPr>
        <w:autoSpaceDE w:val="0"/>
        <w:autoSpaceDN w:val="0"/>
        <w:adjustRightInd w:val="0"/>
        <w:spacing w:after="0" w:line="240" w:lineRule="auto"/>
        <w:ind w:firstLine="709"/>
        <w:jc w:val="both"/>
        <w:rPr>
          <w:rFonts w:ascii="Times New Roman" w:hAnsi="Times New Roman"/>
          <w:i/>
          <w:sz w:val="24"/>
          <w:szCs w:val="24"/>
        </w:rPr>
      </w:pPr>
      <w:r w:rsidRPr="00EC1DEE">
        <w:rPr>
          <w:rFonts w:ascii="Times New Roman" w:hAnsi="Times New Roman"/>
          <w:sz w:val="24"/>
          <w:szCs w:val="24"/>
        </w:rPr>
        <w:t>2.14.Для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EC1DEE">
        <w:rPr>
          <w:rFonts w:ascii="Times New Roman" w:hAnsi="Times New Roman"/>
          <w:i/>
          <w:sz w:val="24"/>
          <w:szCs w:val="24"/>
        </w:rPr>
        <w:t>.</w:t>
      </w:r>
    </w:p>
    <w:p w:rsidR="00C37ADE" w:rsidRPr="00EE22C0" w:rsidRDefault="00C37ADE" w:rsidP="00BC2E09">
      <w:pPr>
        <w:autoSpaceDE w:val="0"/>
        <w:autoSpaceDN w:val="0"/>
        <w:adjustRightInd w:val="0"/>
        <w:spacing w:after="0" w:line="240" w:lineRule="auto"/>
        <w:ind w:firstLine="709"/>
        <w:jc w:val="both"/>
        <w:rPr>
          <w:rFonts w:ascii="Times New Roman" w:hAnsi="Times New Roman"/>
          <w:i/>
          <w:sz w:val="24"/>
          <w:szCs w:val="24"/>
        </w:rPr>
      </w:pPr>
    </w:p>
    <w:p w:rsidR="00C37ADE" w:rsidRPr="000F330C" w:rsidRDefault="00C37ADE" w:rsidP="000F330C">
      <w:pPr>
        <w:pStyle w:val="NormalWeb"/>
        <w:spacing w:before="0" w:beforeAutospacing="0" w:after="0" w:afterAutospacing="0"/>
        <w:ind w:firstLine="812"/>
        <w:jc w:val="center"/>
        <w:rPr>
          <w:b/>
          <w:color w:val="000000"/>
        </w:rPr>
      </w:pPr>
      <w:r w:rsidRPr="000D0F98">
        <w:rPr>
          <w:b/>
          <w:bCs/>
          <w:color w:val="000000"/>
        </w:rPr>
        <w:t>3. Установление льгот по арендной плате за имущество, включенное в Перечень (за исключением земельных участков)</w:t>
      </w:r>
    </w:p>
    <w:p w:rsidR="00C37ADE" w:rsidRPr="006C7336" w:rsidRDefault="00C37ADE" w:rsidP="000F330C">
      <w:pPr>
        <w:pStyle w:val="NormalWeb"/>
        <w:spacing w:before="0" w:beforeAutospacing="0" w:after="0" w:afterAutospacing="0"/>
        <w:ind w:firstLine="709"/>
        <w:jc w:val="both"/>
        <w:rPr>
          <w:color w:val="000000"/>
        </w:rPr>
      </w:pPr>
      <w:r w:rsidRPr="006C7336">
        <w:rPr>
          <w:color w:val="000000"/>
        </w:rPr>
        <w:t>3.1. Устанавливаются следующие льготы по арендной плате за имущество:</w:t>
      </w:r>
    </w:p>
    <w:p w:rsidR="00C37ADE" w:rsidRPr="000D0F98" w:rsidRDefault="00C37ADE" w:rsidP="000F330C">
      <w:pPr>
        <w:pStyle w:val="NormalWeb"/>
        <w:spacing w:before="0" w:beforeAutospacing="0" w:after="0" w:afterAutospacing="0"/>
        <w:ind w:firstLine="709"/>
        <w:jc w:val="both"/>
        <w:rPr>
          <w:b/>
        </w:rPr>
      </w:pPr>
      <w:r w:rsidRPr="00D62E84">
        <w:rPr>
          <w:color w:val="000000"/>
        </w:rPr>
        <w:t>3.1.1. Устанавливаются следующие льготы по арендной плате за имущество: при предоставлении в аренду субъектам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муниципальными программами( подпрограммами)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арендной плате и к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3.2. Для подтверждения своего права на получение льгот Субъект представляет следующие документы, которые прилагаются к заявлению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1) документ, удостоверяющий личность заявителя (представителя заявителя), который возвращается ему непосредственно после установления личности;</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2)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C37ADE" w:rsidRDefault="00C37ADE" w:rsidP="000D0F98">
      <w:pPr>
        <w:pStyle w:val="NormalWeb"/>
        <w:spacing w:before="0" w:beforeAutospacing="0" w:after="0" w:afterAutospacing="0"/>
        <w:ind w:firstLine="709"/>
        <w:jc w:val="both"/>
        <w:rPr>
          <w:color w:val="000000"/>
        </w:rPr>
      </w:pPr>
      <w:r w:rsidRPr="000D0F98">
        <w:rPr>
          <w:color w:val="000000"/>
        </w:rPr>
        <w:t xml:space="preserve">3) копии учредительных документов (для юридических лиц); </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4)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5)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w:t>
      </w:r>
      <w:r>
        <w:rPr>
          <w:color w:val="000000"/>
        </w:rPr>
        <w:t>ым законом от 24 июля 2007 г. №209-ФЗ «</w:t>
      </w:r>
      <w:r w:rsidRPr="000D0F98">
        <w:rPr>
          <w:color w:val="000000"/>
        </w:rPr>
        <w:t>О развитии малого и среднего предпринима</w:t>
      </w:r>
      <w:r>
        <w:rPr>
          <w:color w:val="000000"/>
        </w:rPr>
        <w:t>тельства в Российской Федерации»</w:t>
      </w:r>
      <w:r w:rsidRPr="000D0F98">
        <w:rPr>
          <w:color w:val="000000"/>
        </w:rPr>
        <w:t>, по форме, утвержденной приказом Минэконом</w:t>
      </w:r>
      <w:r>
        <w:rPr>
          <w:color w:val="000000"/>
        </w:rPr>
        <w:t>развития России от 10.03.2016 №113 «</w:t>
      </w:r>
      <w:r w:rsidRPr="000D0F98">
        <w:rPr>
          <w:color w:val="000000"/>
        </w:rPr>
        <w: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w:t>
      </w:r>
      <w:r>
        <w:rPr>
          <w:color w:val="000000"/>
        </w:rPr>
        <w:t>»</w:t>
      </w:r>
      <w:r w:rsidRPr="000D0F98">
        <w:rPr>
          <w:color w:val="000000"/>
        </w:rPr>
        <w:t>, установленным Фед</w:t>
      </w:r>
      <w:r>
        <w:rPr>
          <w:color w:val="000000"/>
        </w:rPr>
        <w:t>еральным законом от 24.07.2007г. №209-ФЗ «</w:t>
      </w:r>
      <w:r w:rsidRPr="000D0F98">
        <w:rPr>
          <w:color w:val="000000"/>
        </w:rPr>
        <w:t>О развитии малого и среднего предпринима</w:t>
      </w:r>
      <w:r>
        <w:rPr>
          <w:color w:val="000000"/>
        </w:rPr>
        <w:t>тельства в Российской Федерации»</w:t>
      </w:r>
      <w:r w:rsidRPr="000D0F98">
        <w:rPr>
          <w:color w:val="000000"/>
        </w:rPr>
        <w:t>. Заявление, указанное в настоящем пункте, не представляется организациями, образующими инфраструктуру поддержки субъектов МСП.</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3.4. Установленные настоящим разделом льготы по арендной плате подлежат отмене в следующих случаях:</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1) порча имущества;</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2) несвоевременное внесение арендной платы;</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3) использование имущества не по назначению;</w:t>
      </w:r>
    </w:p>
    <w:p w:rsidR="00C37ADE" w:rsidRPr="000D0F98" w:rsidRDefault="00C37ADE" w:rsidP="000D0F98">
      <w:pPr>
        <w:pStyle w:val="NormalWeb"/>
        <w:spacing w:before="0" w:beforeAutospacing="0" w:after="0" w:afterAutospacing="0"/>
        <w:ind w:firstLine="709"/>
        <w:jc w:val="both"/>
        <w:rPr>
          <w:color w:val="000000"/>
        </w:rPr>
      </w:pPr>
      <w:r w:rsidRPr="000D0F98">
        <w:rPr>
          <w:color w:val="000000"/>
        </w:rPr>
        <w:t>В случае отмены льгот применяется ставка арендной платы, определенная без учета льгот и установленная на основании отчета об оценке рыночной стоимости арендной платы.</w:t>
      </w:r>
    </w:p>
    <w:p w:rsidR="00C37ADE" w:rsidRPr="000D0F98" w:rsidRDefault="00C37ADE" w:rsidP="000D0F98">
      <w:pPr>
        <w:pStyle w:val="NormalWeb"/>
        <w:spacing w:before="0" w:beforeAutospacing="0" w:after="0" w:afterAutospacing="0"/>
        <w:ind w:firstLine="709"/>
        <w:jc w:val="both"/>
        <w:rPr>
          <w:b/>
        </w:rPr>
      </w:pPr>
      <w:r w:rsidRPr="000D0F98">
        <w:rPr>
          <w:color w:val="000000"/>
        </w:rPr>
        <w:t xml:space="preserve">3.3. </w:t>
      </w:r>
      <w:r>
        <w:rPr>
          <w:color w:val="000000"/>
        </w:rPr>
        <w:t xml:space="preserve"> </w:t>
      </w:r>
      <w:r w:rsidRPr="000D0F98">
        <w:rPr>
          <w:color w:val="000000"/>
        </w:rPr>
        <w:t>Льготы по арендной плате применяются к размеру арендной платы, указанному в договоре аренды, в том числе</w:t>
      </w:r>
      <w:r>
        <w:rPr>
          <w:color w:val="000000"/>
        </w:rPr>
        <w:t>,</w:t>
      </w:r>
      <w:r w:rsidRPr="000D0F98">
        <w:rPr>
          <w:color w:val="000000"/>
        </w:rPr>
        <w:t xml:space="preserve"> заключенном по итогам торгов.</w:t>
      </w:r>
    </w:p>
    <w:p w:rsidR="00C37ADE" w:rsidRDefault="00C37ADE" w:rsidP="00BD67EE">
      <w:pPr>
        <w:autoSpaceDE w:val="0"/>
        <w:autoSpaceDN w:val="0"/>
        <w:adjustRightInd w:val="0"/>
        <w:spacing w:after="0" w:line="240" w:lineRule="auto"/>
        <w:ind w:firstLine="709"/>
        <w:jc w:val="center"/>
        <w:rPr>
          <w:rFonts w:ascii="Times New Roman" w:hAnsi="Times New Roman"/>
          <w:b/>
          <w:sz w:val="24"/>
          <w:szCs w:val="24"/>
        </w:rPr>
      </w:pPr>
    </w:p>
    <w:p w:rsidR="00C37ADE" w:rsidRPr="00EC1DEE" w:rsidRDefault="00C37ADE" w:rsidP="00BD67EE">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EC1DEE">
        <w:rPr>
          <w:rFonts w:ascii="Times New Roman" w:hAnsi="Times New Roman"/>
          <w:b/>
          <w:sz w:val="24"/>
          <w:szCs w:val="24"/>
        </w:rPr>
        <w:t>. Порядок предоставления земельных участков, включенных в Перечень</w:t>
      </w:r>
    </w:p>
    <w:p w:rsidR="00C37ADE" w:rsidRPr="00EC1DEE" w:rsidRDefault="00C37ADE" w:rsidP="000F33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EC1DEE">
        <w:rPr>
          <w:rFonts w:ascii="Times New Roman" w:hAnsi="Times New Roman"/>
          <w:sz w:val="24"/>
          <w:szCs w:val="24"/>
        </w:rPr>
        <w:t>.1. Земельные участки, включенные в Перечень, предоставляются в аренду администрацией МО СП «</w:t>
      </w:r>
      <w:r>
        <w:rPr>
          <w:rFonts w:ascii="Times New Roman" w:hAnsi="Times New Roman"/>
          <w:sz w:val="24"/>
          <w:szCs w:val="24"/>
        </w:rPr>
        <w:t>Десятниковское</w:t>
      </w:r>
      <w:r w:rsidRPr="00EC1DEE">
        <w:rPr>
          <w:rFonts w:ascii="Times New Roman" w:hAnsi="Times New Roman"/>
          <w:sz w:val="24"/>
          <w:szCs w:val="24"/>
        </w:rPr>
        <w:t>».</w:t>
      </w:r>
    </w:p>
    <w:p w:rsidR="00C37ADE" w:rsidRPr="00EC1DEE" w:rsidRDefault="00C37ADE" w:rsidP="000F330C">
      <w:pPr>
        <w:autoSpaceDE w:val="0"/>
        <w:autoSpaceDN w:val="0"/>
        <w:adjustRightInd w:val="0"/>
        <w:spacing w:after="0" w:line="240" w:lineRule="auto"/>
        <w:ind w:firstLine="709"/>
        <w:jc w:val="both"/>
        <w:rPr>
          <w:rFonts w:ascii="Times New Roman" w:hAnsi="Times New Roman"/>
          <w:sz w:val="24"/>
          <w:szCs w:val="24"/>
        </w:rPr>
      </w:pPr>
      <w:r w:rsidRPr="00EC1DEE">
        <w:rPr>
          <w:rFonts w:ascii="Times New Roman" w:hAnsi="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C37ADE" w:rsidRDefault="00C37ADE" w:rsidP="0056458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4</w:t>
      </w:r>
      <w:r w:rsidRPr="009C6651">
        <w:rPr>
          <w:rFonts w:ascii="Times New Roman" w:hAnsi="Times New Roman"/>
          <w:sz w:val="24"/>
          <w:szCs w:val="24"/>
        </w:rPr>
        <w:t xml:space="preserve">.2. Предоставление в аренду земельных участков, включенных в Перечень, осуществляется в соответствии с положениями главы </w:t>
      </w:r>
      <w:r w:rsidRPr="009C6651">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I</w:t>
      </w:r>
      <w:r w:rsidRPr="009C6651">
        <w:rPr>
          <w:rFonts w:ascii="Times New Roman" w:hAnsi="Times New Roman"/>
          <w:sz w:val="24"/>
          <w:szCs w:val="24"/>
        </w:rPr>
        <w:t xml:space="preserve"> Земельного кодекса Российской Федерации</w:t>
      </w:r>
      <w:bookmarkStart w:id="0" w:name="_GoBack"/>
      <w:bookmarkEnd w:id="0"/>
      <w:r w:rsidRPr="009C6651">
        <w:rPr>
          <w:rFonts w:ascii="Times New Roman" w:hAnsi="Times New Roman"/>
          <w:sz w:val="24"/>
          <w:szCs w:val="24"/>
        </w:rPr>
        <w:t xml:space="preserve">, </w:t>
      </w:r>
      <w:r>
        <w:rPr>
          <w:rFonts w:ascii="Times New Roman" w:hAnsi="Times New Roman"/>
          <w:sz w:val="24"/>
          <w:szCs w:val="24"/>
        </w:rPr>
        <w:t>с Постановлением №27 от 14.12.2015г.</w:t>
      </w:r>
      <w:r w:rsidRPr="009C6651">
        <w:rPr>
          <w:rFonts w:ascii="Times New Roman" w:hAnsi="Times New Roman"/>
          <w:sz w:val="24"/>
          <w:szCs w:val="24"/>
        </w:rPr>
        <w:t xml:space="preserve"> «</w:t>
      </w:r>
      <w:r w:rsidRPr="009C6651">
        <w:rPr>
          <w:rFonts w:ascii="Times New Roman" w:hAnsi="Times New Roman"/>
          <w:bCs/>
          <w:sz w:val="24"/>
          <w:szCs w:val="24"/>
          <w:lang w:eastAsia="ru-RU"/>
        </w:rPr>
        <w:t>Об утверждении административного регламента Администрации муниципального образования сельского поселения «</w:t>
      </w:r>
      <w:r>
        <w:rPr>
          <w:rFonts w:ascii="Times New Roman" w:hAnsi="Times New Roman"/>
          <w:sz w:val="24"/>
          <w:szCs w:val="24"/>
        </w:rPr>
        <w:t>Десятниковское</w:t>
      </w:r>
      <w:r w:rsidRPr="009C6651">
        <w:rPr>
          <w:rFonts w:ascii="Times New Roman" w:hAnsi="Times New Roman"/>
          <w:bCs/>
          <w:sz w:val="24"/>
          <w:szCs w:val="24"/>
          <w:lang w:eastAsia="ru-RU"/>
        </w:rPr>
        <w:t xml:space="preserve">» по предоставлению муниципальной  услуги по выдаче разрешений на использование земельных участков, находящихся в муниципальной собственности», </w:t>
      </w:r>
      <w:r>
        <w:rPr>
          <w:rFonts w:ascii="Times New Roman" w:hAnsi="Times New Roman"/>
          <w:sz w:val="24"/>
          <w:szCs w:val="24"/>
        </w:rPr>
        <w:t>с Постановлением №26 от 14.12.2015г.</w:t>
      </w:r>
      <w:r w:rsidRPr="009C6651">
        <w:rPr>
          <w:rFonts w:ascii="Times New Roman" w:hAnsi="Times New Roman"/>
          <w:sz w:val="24"/>
          <w:szCs w:val="24"/>
        </w:rPr>
        <w:t xml:space="preserve"> </w:t>
      </w:r>
      <w:r w:rsidRPr="009C6651">
        <w:rPr>
          <w:rFonts w:ascii="Times New Roman" w:hAnsi="Times New Roman"/>
          <w:bCs/>
          <w:sz w:val="24"/>
          <w:szCs w:val="24"/>
        </w:rPr>
        <w:t>«Об утверждении административного регламента муниципального образования сельского поселения «</w:t>
      </w:r>
      <w:r>
        <w:rPr>
          <w:rFonts w:ascii="Times New Roman" w:hAnsi="Times New Roman"/>
          <w:sz w:val="24"/>
          <w:szCs w:val="24"/>
        </w:rPr>
        <w:t>Десятниковское</w:t>
      </w:r>
      <w:r w:rsidRPr="009C6651">
        <w:rPr>
          <w:rFonts w:ascii="Times New Roman" w:hAnsi="Times New Roman"/>
          <w:bCs/>
          <w:sz w:val="24"/>
          <w:szCs w:val="24"/>
        </w:rPr>
        <w:t xml:space="preserve">» по предоставлению муниципальной услуги по </w:t>
      </w:r>
      <w:r w:rsidRPr="009C6651">
        <w:rPr>
          <w:rFonts w:ascii="Times New Roman" w:hAnsi="Times New Roman"/>
          <w:sz w:val="24"/>
          <w:szCs w:val="24"/>
        </w:rPr>
        <w:t>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с По</w:t>
      </w:r>
      <w:r>
        <w:rPr>
          <w:rFonts w:ascii="Times New Roman" w:hAnsi="Times New Roman"/>
          <w:sz w:val="24"/>
          <w:szCs w:val="24"/>
        </w:rPr>
        <w:t>становлением №30 от 14.12.2015г. «</w:t>
      </w:r>
      <w:r w:rsidRPr="009C6651">
        <w:rPr>
          <w:rFonts w:ascii="Times New Roman" w:hAnsi="Times New Roman"/>
          <w:bCs/>
          <w:sz w:val="24"/>
          <w:szCs w:val="24"/>
          <w:lang w:eastAsia="ru-RU"/>
        </w:rPr>
        <w:t>Об утверждении административного регламента Администрации муниципального образования сельского поселения «</w:t>
      </w:r>
      <w:r>
        <w:rPr>
          <w:rFonts w:ascii="Times New Roman" w:hAnsi="Times New Roman"/>
          <w:sz w:val="24"/>
          <w:szCs w:val="24"/>
        </w:rPr>
        <w:t>Десятниковское</w:t>
      </w:r>
      <w:r w:rsidRPr="009C6651">
        <w:rPr>
          <w:rFonts w:ascii="Times New Roman" w:hAnsi="Times New Roman"/>
          <w:bCs/>
          <w:sz w:val="24"/>
          <w:szCs w:val="24"/>
          <w:lang w:eastAsia="ru-RU"/>
        </w:rPr>
        <w:t>»</w:t>
      </w:r>
      <w:r w:rsidRPr="009C6651">
        <w:rPr>
          <w:rFonts w:ascii="Times New Roman" w:hAnsi="Times New Roman"/>
          <w:bCs/>
          <w:sz w:val="24"/>
          <w:szCs w:val="24"/>
        </w:rPr>
        <w:t xml:space="preserve">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Pr="009C6651">
        <w:rPr>
          <w:rFonts w:ascii="Times New Roman" w:hAnsi="Times New Roman"/>
          <w:bCs/>
          <w:sz w:val="24"/>
          <w:szCs w:val="24"/>
          <w:lang w:eastAsia="ru-RU"/>
        </w:rPr>
        <w:t>Администрации муниципального образования сельского поселения «</w:t>
      </w:r>
      <w:r>
        <w:rPr>
          <w:rFonts w:ascii="Times New Roman" w:hAnsi="Times New Roman"/>
          <w:sz w:val="24"/>
          <w:szCs w:val="24"/>
        </w:rPr>
        <w:t>Десятниковское</w:t>
      </w:r>
      <w:r w:rsidRPr="009C6651">
        <w:rPr>
          <w:rFonts w:ascii="Times New Roman" w:hAnsi="Times New Roman"/>
          <w:bCs/>
          <w:sz w:val="24"/>
          <w:szCs w:val="24"/>
          <w:lang w:eastAsia="ru-RU"/>
        </w:rPr>
        <w:t>»</w:t>
      </w:r>
      <w:r w:rsidRPr="009C6651">
        <w:rPr>
          <w:rFonts w:ascii="Times New Roman" w:hAnsi="Times New Roman"/>
          <w:bCs/>
          <w:sz w:val="24"/>
          <w:szCs w:val="24"/>
        </w:rPr>
        <w:t xml:space="preserve"> и земельных участков, государственная собственность на которые не разграничена</w:t>
      </w:r>
      <w:r>
        <w:rPr>
          <w:rFonts w:ascii="Times New Roman" w:hAnsi="Times New Roman"/>
          <w:bCs/>
          <w:sz w:val="24"/>
          <w:szCs w:val="24"/>
        </w:rPr>
        <w:t>»</w:t>
      </w: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Default="00C37ADE" w:rsidP="0044083F">
      <w:pPr>
        <w:autoSpaceDE w:val="0"/>
        <w:autoSpaceDN w:val="0"/>
        <w:adjustRightInd w:val="0"/>
        <w:spacing w:after="0" w:line="240" w:lineRule="auto"/>
        <w:jc w:val="both"/>
        <w:rPr>
          <w:rFonts w:ascii="Times New Roman" w:hAnsi="Times New Roman"/>
          <w:bCs/>
          <w:sz w:val="24"/>
          <w:szCs w:val="24"/>
        </w:rPr>
      </w:pPr>
    </w:p>
    <w:p w:rsidR="00C37ADE" w:rsidRPr="00CF5430" w:rsidRDefault="00C37ADE">
      <w:pPr>
        <w:autoSpaceDE w:val="0"/>
        <w:autoSpaceDN w:val="0"/>
        <w:adjustRightInd w:val="0"/>
        <w:spacing w:after="0" w:line="240" w:lineRule="auto"/>
        <w:jc w:val="both"/>
        <w:rPr>
          <w:rFonts w:ascii="Times New Roman" w:hAnsi="Times New Roman"/>
          <w:bCs/>
          <w:sz w:val="24"/>
          <w:szCs w:val="24"/>
        </w:rPr>
      </w:pPr>
    </w:p>
    <w:sectPr w:rsidR="00C37ADE" w:rsidRPr="00CF5430" w:rsidSect="00B543D1">
      <w:headerReference w:type="default" r:id="rId14"/>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DE" w:rsidRDefault="00C37ADE" w:rsidP="00DA3519">
      <w:pPr>
        <w:spacing w:after="0" w:line="240" w:lineRule="auto"/>
      </w:pPr>
      <w:r>
        <w:separator/>
      </w:r>
    </w:p>
  </w:endnote>
  <w:endnote w:type="continuationSeparator" w:id="0">
    <w:p w:rsidR="00C37ADE" w:rsidRDefault="00C37ADE" w:rsidP="00DA3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DE" w:rsidRDefault="00C37ADE" w:rsidP="00DA3519">
      <w:pPr>
        <w:spacing w:after="0" w:line="240" w:lineRule="auto"/>
      </w:pPr>
      <w:r>
        <w:separator/>
      </w:r>
    </w:p>
  </w:footnote>
  <w:footnote w:type="continuationSeparator" w:id="0">
    <w:p w:rsidR="00C37ADE" w:rsidRDefault="00C37ADE" w:rsidP="00DA3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DE" w:rsidRDefault="00C37ADE">
    <w:pPr>
      <w:pStyle w:val="Header"/>
      <w:jc w:val="center"/>
    </w:pPr>
    <w:fldSimple w:instr="PAGE   \* MERGEFORMAT">
      <w:r>
        <w:rPr>
          <w:noProof/>
        </w:rPr>
        <w:t>5</w:t>
      </w:r>
    </w:fldSimple>
  </w:p>
  <w:p w:rsidR="00C37ADE" w:rsidRDefault="00C37A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A76"/>
    <w:multiLevelType w:val="multilevel"/>
    <w:tmpl w:val="1804BC74"/>
    <w:lvl w:ilvl="0">
      <w:start w:val="2"/>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
    <w:nsid w:val="10E55D6B"/>
    <w:multiLevelType w:val="multilevel"/>
    <w:tmpl w:val="526EB748"/>
    <w:lvl w:ilvl="0">
      <w:start w:val="2"/>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
    <w:nsid w:val="1297608C"/>
    <w:multiLevelType w:val="hybridMultilevel"/>
    <w:tmpl w:val="7636584C"/>
    <w:lvl w:ilvl="0" w:tplc="8D9073DE">
      <w:start w:val="2"/>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3">
    <w:nsid w:val="146C2B45"/>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4">
    <w:nsid w:val="18EE1CA3"/>
    <w:multiLevelType w:val="multilevel"/>
    <w:tmpl w:val="9A90ECDE"/>
    <w:lvl w:ilvl="0">
      <w:start w:val="2"/>
      <w:numFmt w:val="decimal"/>
      <w:lvlText w:val="%1."/>
      <w:lvlJc w:val="left"/>
      <w:pPr>
        <w:ind w:left="640" w:hanging="640"/>
      </w:pPr>
      <w:rPr>
        <w:rFonts w:cs="Times New Roman" w:hint="default"/>
      </w:rPr>
    </w:lvl>
    <w:lvl w:ilvl="1">
      <w:start w:val="3"/>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5">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6">
    <w:nsid w:val="2B256F55"/>
    <w:multiLevelType w:val="hybridMultilevel"/>
    <w:tmpl w:val="747E7BBE"/>
    <w:lvl w:ilvl="0" w:tplc="87BA726E">
      <w:start w:val="2"/>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7">
    <w:nsid w:val="2F615D2B"/>
    <w:multiLevelType w:val="multilevel"/>
    <w:tmpl w:val="D93A25A8"/>
    <w:lvl w:ilvl="0">
      <w:start w:val="2"/>
      <w:numFmt w:val="decimal"/>
      <w:lvlText w:val="%1."/>
      <w:lvlJc w:val="left"/>
      <w:pPr>
        <w:ind w:left="1125" w:hanging="360"/>
      </w:pPr>
      <w:rPr>
        <w:rFonts w:cs="Times New Roman" w:hint="default"/>
      </w:rPr>
    </w:lvl>
    <w:lvl w:ilvl="1">
      <w:start w:val="2"/>
      <w:numFmt w:val="decimal"/>
      <w:isLgl/>
      <w:lvlText w:val="%1.%2."/>
      <w:lvlJc w:val="left"/>
      <w:pPr>
        <w:ind w:left="360" w:firstLine="405"/>
      </w:pPr>
      <w:rPr>
        <w:rFonts w:cs="Times New Roman" w:hint="default"/>
      </w:rPr>
    </w:lvl>
    <w:lvl w:ilvl="2">
      <w:start w:val="1"/>
      <w:numFmt w:val="decimal"/>
      <w:isLgl/>
      <w:lvlText w:val="%1.%2.%3."/>
      <w:lvlJc w:val="left"/>
      <w:pPr>
        <w:ind w:left="360" w:firstLine="405"/>
      </w:pPr>
      <w:rPr>
        <w:rFonts w:cs="Times New Roman" w:hint="default"/>
      </w:rPr>
    </w:lvl>
    <w:lvl w:ilvl="3">
      <w:start w:val="1"/>
      <w:numFmt w:val="decimal"/>
      <w:isLgl/>
      <w:lvlText w:val="%1.%2.%3.%4."/>
      <w:lvlJc w:val="left"/>
      <w:pPr>
        <w:ind w:left="720" w:firstLine="45"/>
      </w:pPr>
      <w:rPr>
        <w:rFonts w:cs="Times New Roman" w:hint="default"/>
      </w:rPr>
    </w:lvl>
    <w:lvl w:ilvl="4">
      <w:start w:val="1"/>
      <w:numFmt w:val="decimal"/>
      <w:isLgl/>
      <w:lvlText w:val="%1.%2.%3.%4.%5."/>
      <w:lvlJc w:val="left"/>
      <w:pPr>
        <w:ind w:left="720" w:firstLine="45"/>
      </w:pPr>
      <w:rPr>
        <w:rFonts w:cs="Times New Roman" w:hint="default"/>
      </w:rPr>
    </w:lvl>
    <w:lvl w:ilvl="5">
      <w:start w:val="1"/>
      <w:numFmt w:val="decimal"/>
      <w:isLgl/>
      <w:lvlText w:val="%1.%2.%3.%4.%5.%6."/>
      <w:lvlJc w:val="left"/>
      <w:pPr>
        <w:ind w:left="1080" w:hanging="315"/>
      </w:pPr>
      <w:rPr>
        <w:rFonts w:cs="Times New Roman" w:hint="default"/>
      </w:rPr>
    </w:lvl>
    <w:lvl w:ilvl="6">
      <w:start w:val="1"/>
      <w:numFmt w:val="decimal"/>
      <w:isLgl/>
      <w:lvlText w:val="%1.%2.%3.%4.%5.%6.%7."/>
      <w:lvlJc w:val="left"/>
      <w:pPr>
        <w:ind w:left="1440" w:hanging="675"/>
      </w:pPr>
      <w:rPr>
        <w:rFonts w:cs="Times New Roman" w:hint="default"/>
      </w:rPr>
    </w:lvl>
    <w:lvl w:ilvl="7">
      <w:start w:val="1"/>
      <w:numFmt w:val="decimal"/>
      <w:isLgl/>
      <w:lvlText w:val="%1.%2.%3.%4.%5.%6.%7.%8."/>
      <w:lvlJc w:val="left"/>
      <w:pPr>
        <w:ind w:left="1440" w:hanging="675"/>
      </w:pPr>
      <w:rPr>
        <w:rFonts w:cs="Times New Roman" w:hint="default"/>
      </w:rPr>
    </w:lvl>
    <w:lvl w:ilvl="8">
      <w:start w:val="1"/>
      <w:numFmt w:val="decimal"/>
      <w:isLgl/>
      <w:lvlText w:val="%1.%2.%3.%4.%5.%6.%7.%8.%9."/>
      <w:lvlJc w:val="left"/>
      <w:pPr>
        <w:ind w:left="1800" w:hanging="1035"/>
      </w:pPr>
      <w:rPr>
        <w:rFonts w:cs="Times New Roman" w:hint="default"/>
      </w:rPr>
    </w:lvl>
  </w:abstractNum>
  <w:abstractNum w:abstractNumId="8">
    <w:nsid w:val="33336721"/>
    <w:multiLevelType w:val="multilevel"/>
    <w:tmpl w:val="526EB748"/>
    <w:lvl w:ilvl="0">
      <w:start w:val="2"/>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9">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0">
    <w:nsid w:val="49993E02"/>
    <w:multiLevelType w:val="multilevel"/>
    <w:tmpl w:val="10807D28"/>
    <w:lvl w:ilvl="0">
      <w:start w:val="2"/>
      <w:numFmt w:val="decimal"/>
      <w:lvlText w:val="%1"/>
      <w:lvlJc w:val="left"/>
      <w:pPr>
        <w:ind w:left="600" w:hanging="600"/>
      </w:pPr>
      <w:rPr>
        <w:rFonts w:cs="Times New Roman" w:hint="default"/>
      </w:rPr>
    </w:lvl>
    <w:lvl w:ilvl="1">
      <w:start w:val="2"/>
      <w:numFmt w:val="decimal"/>
      <w:lvlText w:val="%1.%2"/>
      <w:lvlJc w:val="left"/>
      <w:pPr>
        <w:ind w:left="1792" w:hanging="600"/>
      </w:pPr>
      <w:rPr>
        <w:rFonts w:cs="Times New Roman" w:hint="default"/>
      </w:rPr>
    </w:lvl>
    <w:lvl w:ilvl="2">
      <w:start w:val="1"/>
      <w:numFmt w:val="decimal"/>
      <w:lvlText w:val="%1.%2.%3"/>
      <w:lvlJc w:val="left"/>
      <w:pPr>
        <w:ind w:left="3104" w:hanging="720"/>
      </w:pPr>
      <w:rPr>
        <w:rFonts w:cs="Times New Roman" w:hint="default"/>
      </w:rPr>
    </w:lvl>
    <w:lvl w:ilvl="3">
      <w:start w:val="1"/>
      <w:numFmt w:val="decimal"/>
      <w:lvlText w:val="%1.%2.%3.%4"/>
      <w:lvlJc w:val="left"/>
      <w:pPr>
        <w:ind w:left="4656" w:hanging="1080"/>
      </w:pPr>
      <w:rPr>
        <w:rFonts w:cs="Times New Roman" w:hint="default"/>
      </w:rPr>
    </w:lvl>
    <w:lvl w:ilvl="4">
      <w:start w:val="1"/>
      <w:numFmt w:val="decimal"/>
      <w:lvlText w:val="%1.%2.%3.%4.%5"/>
      <w:lvlJc w:val="left"/>
      <w:pPr>
        <w:ind w:left="5848" w:hanging="1080"/>
      </w:pPr>
      <w:rPr>
        <w:rFonts w:cs="Times New Roman" w:hint="default"/>
      </w:rPr>
    </w:lvl>
    <w:lvl w:ilvl="5">
      <w:start w:val="1"/>
      <w:numFmt w:val="decimal"/>
      <w:lvlText w:val="%1.%2.%3.%4.%5.%6"/>
      <w:lvlJc w:val="left"/>
      <w:pPr>
        <w:ind w:left="7400" w:hanging="1440"/>
      </w:pPr>
      <w:rPr>
        <w:rFonts w:cs="Times New Roman" w:hint="default"/>
      </w:rPr>
    </w:lvl>
    <w:lvl w:ilvl="6">
      <w:start w:val="1"/>
      <w:numFmt w:val="decimal"/>
      <w:lvlText w:val="%1.%2.%3.%4.%5.%6.%7"/>
      <w:lvlJc w:val="left"/>
      <w:pPr>
        <w:ind w:left="8592" w:hanging="1440"/>
      </w:pPr>
      <w:rPr>
        <w:rFonts w:cs="Times New Roman" w:hint="default"/>
      </w:rPr>
    </w:lvl>
    <w:lvl w:ilvl="7">
      <w:start w:val="1"/>
      <w:numFmt w:val="decimal"/>
      <w:lvlText w:val="%1.%2.%3.%4.%5.%6.%7.%8"/>
      <w:lvlJc w:val="left"/>
      <w:pPr>
        <w:ind w:left="10144" w:hanging="1800"/>
      </w:pPr>
      <w:rPr>
        <w:rFonts w:cs="Times New Roman" w:hint="default"/>
      </w:rPr>
    </w:lvl>
    <w:lvl w:ilvl="8">
      <w:start w:val="1"/>
      <w:numFmt w:val="decimal"/>
      <w:lvlText w:val="%1.%2.%3.%4.%5.%6.%7.%8.%9"/>
      <w:lvlJc w:val="left"/>
      <w:pPr>
        <w:ind w:left="11696" w:hanging="2160"/>
      </w:pPr>
      <w:rPr>
        <w:rFonts w:cs="Times New Roman" w:hint="default"/>
      </w:rPr>
    </w:lvl>
  </w:abstractNum>
  <w:abstractNum w:abstractNumId="11">
    <w:nsid w:val="4A9332EB"/>
    <w:multiLevelType w:val="multilevel"/>
    <w:tmpl w:val="10807D28"/>
    <w:lvl w:ilvl="0">
      <w:start w:val="2"/>
      <w:numFmt w:val="decimal"/>
      <w:lvlText w:val="%1"/>
      <w:lvlJc w:val="left"/>
      <w:pPr>
        <w:ind w:left="600" w:hanging="600"/>
      </w:pPr>
      <w:rPr>
        <w:rFonts w:cs="Times New Roman" w:hint="default"/>
      </w:rPr>
    </w:lvl>
    <w:lvl w:ilvl="1">
      <w:start w:val="2"/>
      <w:numFmt w:val="decimal"/>
      <w:lvlText w:val="%1.%2"/>
      <w:lvlJc w:val="left"/>
      <w:pPr>
        <w:ind w:left="1792" w:hanging="600"/>
      </w:pPr>
      <w:rPr>
        <w:rFonts w:cs="Times New Roman" w:hint="default"/>
      </w:rPr>
    </w:lvl>
    <w:lvl w:ilvl="2">
      <w:start w:val="1"/>
      <w:numFmt w:val="decimal"/>
      <w:lvlText w:val="%1.%2.%3"/>
      <w:lvlJc w:val="left"/>
      <w:pPr>
        <w:ind w:left="3104" w:hanging="720"/>
      </w:pPr>
      <w:rPr>
        <w:rFonts w:cs="Times New Roman" w:hint="default"/>
      </w:rPr>
    </w:lvl>
    <w:lvl w:ilvl="3">
      <w:start w:val="1"/>
      <w:numFmt w:val="decimal"/>
      <w:lvlText w:val="%1.%2.%3.%4"/>
      <w:lvlJc w:val="left"/>
      <w:pPr>
        <w:ind w:left="4656" w:hanging="1080"/>
      </w:pPr>
      <w:rPr>
        <w:rFonts w:cs="Times New Roman" w:hint="default"/>
      </w:rPr>
    </w:lvl>
    <w:lvl w:ilvl="4">
      <w:start w:val="1"/>
      <w:numFmt w:val="decimal"/>
      <w:lvlText w:val="%1.%2.%3.%4.%5"/>
      <w:lvlJc w:val="left"/>
      <w:pPr>
        <w:ind w:left="5848" w:hanging="1080"/>
      </w:pPr>
      <w:rPr>
        <w:rFonts w:cs="Times New Roman" w:hint="default"/>
      </w:rPr>
    </w:lvl>
    <w:lvl w:ilvl="5">
      <w:start w:val="1"/>
      <w:numFmt w:val="decimal"/>
      <w:lvlText w:val="%1.%2.%3.%4.%5.%6"/>
      <w:lvlJc w:val="left"/>
      <w:pPr>
        <w:ind w:left="7400" w:hanging="1440"/>
      </w:pPr>
      <w:rPr>
        <w:rFonts w:cs="Times New Roman" w:hint="default"/>
      </w:rPr>
    </w:lvl>
    <w:lvl w:ilvl="6">
      <w:start w:val="1"/>
      <w:numFmt w:val="decimal"/>
      <w:lvlText w:val="%1.%2.%3.%4.%5.%6.%7"/>
      <w:lvlJc w:val="left"/>
      <w:pPr>
        <w:ind w:left="8592" w:hanging="1440"/>
      </w:pPr>
      <w:rPr>
        <w:rFonts w:cs="Times New Roman" w:hint="default"/>
      </w:rPr>
    </w:lvl>
    <w:lvl w:ilvl="7">
      <w:start w:val="1"/>
      <w:numFmt w:val="decimal"/>
      <w:lvlText w:val="%1.%2.%3.%4.%5.%6.%7.%8"/>
      <w:lvlJc w:val="left"/>
      <w:pPr>
        <w:ind w:left="10144" w:hanging="1800"/>
      </w:pPr>
      <w:rPr>
        <w:rFonts w:cs="Times New Roman" w:hint="default"/>
      </w:rPr>
    </w:lvl>
    <w:lvl w:ilvl="8">
      <w:start w:val="1"/>
      <w:numFmt w:val="decimal"/>
      <w:lvlText w:val="%1.%2.%3.%4.%5.%6.%7.%8.%9"/>
      <w:lvlJc w:val="left"/>
      <w:pPr>
        <w:ind w:left="11696" w:hanging="2160"/>
      </w:pPr>
      <w:rPr>
        <w:rFonts w:cs="Times New Roman" w:hint="default"/>
      </w:rPr>
    </w:lvl>
  </w:abstractNum>
  <w:abstractNum w:abstractNumId="12">
    <w:nsid w:val="51F61BD8"/>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9"/>
  </w:num>
  <w:num w:numId="2">
    <w:abstractNumId w:val="7"/>
  </w:num>
  <w:num w:numId="3">
    <w:abstractNumId w:val="2"/>
  </w:num>
  <w:num w:numId="4">
    <w:abstractNumId w:val="6"/>
  </w:num>
  <w:num w:numId="5">
    <w:abstractNumId w:val="10"/>
  </w:num>
  <w:num w:numId="6">
    <w:abstractNumId w:val="0"/>
  </w:num>
  <w:num w:numId="7">
    <w:abstractNumId w:val="1"/>
  </w:num>
  <w:num w:numId="8">
    <w:abstractNumId w:val="12"/>
  </w:num>
  <w:num w:numId="9">
    <w:abstractNumId w:val="5"/>
  </w:num>
  <w:num w:numId="10">
    <w:abstractNumId w:val="11"/>
  </w:num>
  <w:num w:numId="11">
    <w:abstractNumId w:val="8"/>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C8A"/>
    <w:rsid w:val="00001E90"/>
    <w:rsid w:val="000021D3"/>
    <w:rsid w:val="00003807"/>
    <w:rsid w:val="00007CD3"/>
    <w:rsid w:val="00007DD9"/>
    <w:rsid w:val="00011B8B"/>
    <w:rsid w:val="00022E8F"/>
    <w:rsid w:val="000236C0"/>
    <w:rsid w:val="000264DA"/>
    <w:rsid w:val="0003029D"/>
    <w:rsid w:val="000362A1"/>
    <w:rsid w:val="0004107C"/>
    <w:rsid w:val="00044B09"/>
    <w:rsid w:val="0004648F"/>
    <w:rsid w:val="000476E9"/>
    <w:rsid w:val="00052F25"/>
    <w:rsid w:val="00055971"/>
    <w:rsid w:val="00063CED"/>
    <w:rsid w:val="00076F07"/>
    <w:rsid w:val="00082B82"/>
    <w:rsid w:val="00084C9B"/>
    <w:rsid w:val="0009185B"/>
    <w:rsid w:val="00091972"/>
    <w:rsid w:val="00093FC4"/>
    <w:rsid w:val="000956EC"/>
    <w:rsid w:val="000B1E2C"/>
    <w:rsid w:val="000B4217"/>
    <w:rsid w:val="000D01C7"/>
    <w:rsid w:val="000D06A7"/>
    <w:rsid w:val="000D0F98"/>
    <w:rsid w:val="000D17CD"/>
    <w:rsid w:val="000D248C"/>
    <w:rsid w:val="000D3C94"/>
    <w:rsid w:val="000D3E70"/>
    <w:rsid w:val="000D5B8A"/>
    <w:rsid w:val="000D66EA"/>
    <w:rsid w:val="000E26C9"/>
    <w:rsid w:val="000E476D"/>
    <w:rsid w:val="000F118B"/>
    <w:rsid w:val="000F330C"/>
    <w:rsid w:val="000F33CD"/>
    <w:rsid w:val="0010036C"/>
    <w:rsid w:val="00100929"/>
    <w:rsid w:val="00110CC8"/>
    <w:rsid w:val="00111E4D"/>
    <w:rsid w:val="00113189"/>
    <w:rsid w:val="0012077F"/>
    <w:rsid w:val="001211EB"/>
    <w:rsid w:val="001230AE"/>
    <w:rsid w:val="00124D00"/>
    <w:rsid w:val="001303BD"/>
    <w:rsid w:val="0013724F"/>
    <w:rsid w:val="001372BF"/>
    <w:rsid w:val="00137F19"/>
    <w:rsid w:val="00146B5B"/>
    <w:rsid w:val="001476C0"/>
    <w:rsid w:val="00150219"/>
    <w:rsid w:val="0015115C"/>
    <w:rsid w:val="001524EF"/>
    <w:rsid w:val="00157172"/>
    <w:rsid w:val="00175D5D"/>
    <w:rsid w:val="00180A2B"/>
    <w:rsid w:val="00181550"/>
    <w:rsid w:val="00185C5B"/>
    <w:rsid w:val="00187EF8"/>
    <w:rsid w:val="00194758"/>
    <w:rsid w:val="001A1039"/>
    <w:rsid w:val="001A17AE"/>
    <w:rsid w:val="001A6166"/>
    <w:rsid w:val="001A7A55"/>
    <w:rsid w:val="001B0DA0"/>
    <w:rsid w:val="001B4189"/>
    <w:rsid w:val="001B479F"/>
    <w:rsid w:val="001B503E"/>
    <w:rsid w:val="001B57B3"/>
    <w:rsid w:val="001B729B"/>
    <w:rsid w:val="001C5F21"/>
    <w:rsid w:val="001C7DDE"/>
    <w:rsid w:val="001D106F"/>
    <w:rsid w:val="001E2B8E"/>
    <w:rsid w:val="001E46D2"/>
    <w:rsid w:val="001E49F7"/>
    <w:rsid w:val="001E66CD"/>
    <w:rsid w:val="001F4DA1"/>
    <w:rsid w:val="00206C44"/>
    <w:rsid w:val="002126DF"/>
    <w:rsid w:val="0021290B"/>
    <w:rsid w:val="00223D2F"/>
    <w:rsid w:val="00230CE6"/>
    <w:rsid w:val="00230ECF"/>
    <w:rsid w:val="00240E99"/>
    <w:rsid w:val="0024582F"/>
    <w:rsid w:val="002478EF"/>
    <w:rsid w:val="00252BAA"/>
    <w:rsid w:val="00254710"/>
    <w:rsid w:val="00261C5C"/>
    <w:rsid w:val="002635C3"/>
    <w:rsid w:val="00263B75"/>
    <w:rsid w:val="0028480B"/>
    <w:rsid w:val="00290247"/>
    <w:rsid w:val="002902E2"/>
    <w:rsid w:val="00292092"/>
    <w:rsid w:val="002932D8"/>
    <w:rsid w:val="002A15A7"/>
    <w:rsid w:val="002A1EB1"/>
    <w:rsid w:val="002A22DF"/>
    <w:rsid w:val="002A4114"/>
    <w:rsid w:val="002A423C"/>
    <w:rsid w:val="002B0523"/>
    <w:rsid w:val="002B09D2"/>
    <w:rsid w:val="002C1DB0"/>
    <w:rsid w:val="002D1CC3"/>
    <w:rsid w:val="002D2DD0"/>
    <w:rsid w:val="002D59A6"/>
    <w:rsid w:val="002D696B"/>
    <w:rsid w:val="002E5A94"/>
    <w:rsid w:val="002F25AC"/>
    <w:rsid w:val="002F29F8"/>
    <w:rsid w:val="00300E9D"/>
    <w:rsid w:val="00302ADD"/>
    <w:rsid w:val="00305890"/>
    <w:rsid w:val="0030655A"/>
    <w:rsid w:val="003169BC"/>
    <w:rsid w:val="00343CD9"/>
    <w:rsid w:val="003453CC"/>
    <w:rsid w:val="0034722F"/>
    <w:rsid w:val="00350C22"/>
    <w:rsid w:val="0035383D"/>
    <w:rsid w:val="00355D18"/>
    <w:rsid w:val="003604A0"/>
    <w:rsid w:val="0036074D"/>
    <w:rsid w:val="00362C21"/>
    <w:rsid w:val="00366394"/>
    <w:rsid w:val="00372941"/>
    <w:rsid w:val="00373DA7"/>
    <w:rsid w:val="00375962"/>
    <w:rsid w:val="00377FA3"/>
    <w:rsid w:val="003906FB"/>
    <w:rsid w:val="00391217"/>
    <w:rsid w:val="00394AB8"/>
    <w:rsid w:val="00396F5B"/>
    <w:rsid w:val="003A2EE2"/>
    <w:rsid w:val="003A435A"/>
    <w:rsid w:val="003A518A"/>
    <w:rsid w:val="003B147C"/>
    <w:rsid w:val="003B6F12"/>
    <w:rsid w:val="003C68A2"/>
    <w:rsid w:val="003C6C8A"/>
    <w:rsid w:val="003D1F1D"/>
    <w:rsid w:val="003D27A2"/>
    <w:rsid w:val="003D6CFC"/>
    <w:rsid w:val="003D78CB"/>
    <w:rsid w:val="003E2B31"/>
    <w:rsid w:val="003E32BA"/>
    <w:rsid w:val="003E3E21"/>
    <w:rsid w:val="003E5EC5"/>
    <w:rsid w:val="003E6297"/>
    <w:rsid w:val="003E6AD4"/>
    <w:rsid w:val="003F018C"/>
    <w:rsid w:val="003F1EA9"/>
    <w:rsid w:val="003F754C"/>
    <w:rsid w:val="0040149E"/>
    <w:rsid w:val="00405172"/>
    <w:rsid w:val="00407D41"/>
    <w:rsid w:val="004134BC"/>
    <w:rsid w:val="00413E8C"/>
    <w:rsid w:val="00415EDD"/>
    <w:rsid w:val="004228BA"/>
    <w:rsid w:val="004231C1"/>
    <w:rsid w:val="00424730"/>
    <w:rsid w:val="00425987"/>
    <w:rsid w:val="0043162E"/>
    <w:rsid w:val="0043260A"/>
    <w:rsid w:val="00435142"/>
    <w:rsid w:val="00436133"/>
    <w:rsid w:val="0044083F"/>
    <w:rsid w:val="004409BE"/>
    <w:rsid w:val="004412D3"/>
    <w:rsid w:val="00443E17"/>
    <w:rsid w:val="00445854"/>
    <w:rsid w:val="004475F2"/>
    <w:rsid w:val="00450CF7"/>
    <w:rsid w:val="00451086"/>
    <w:rsid w:val="00472D77"/>
    <w:rsid w:val="00480F0E"/>
    <w:rsid w:val="00481127"/>
    <w:rsid w:val="00482EA0"/>
    <w:rsid w:val="00484DA9"/>
    <w:rsid w:val="00486473"/>
    <w:rsid w:val="00487745"/>
    <w:rsid w:val="00490F2C"/>
    <w:rsid w:val="00492327"/>
    <w:rsid w:val="004944F0"/>
    <w:rsid w:val="0049553A"/>
    <w:rsid w:val="0049598E"/>
    <w:rsid w:val="00497232"/>
    <w:rsid w:val="004A1F8F"/>
    <w:rsid w:val="004A4247"/>
    <w:rsid w:val="004A4C4B"/>
    <w:rsid w:val="004B22B1"/>
    <w:rsid w:val="004B2523"/>
    <w:rsid w:val="004B497D"/>
    <w:rsid w:val="004B4A57"/>
    <w:rsid w:val="004B5538"/>
    <w:rsid w:val="004C4001"/>
    <w:rsid w:val="004C7053"/>
    <w:rsid w:val="004D20E4"/>
    <w:rsid w:val="004D492E"/>
    <w:rsid w:val="004F2E4E"/>
    <w:rsid w:val="004F3DC4"/>
    <w:rsid w:val="00501596"/>
    <w:rsid w:val="00502944"/>
    <w:rsid w:val="005166FB"/>
    <w:rsid w:val="0051771D"/>
    <w:rsid w:val="00517D16"/>
    <w:rsid w:val="00527D47"/>
    <w:rsid w:val="00533796"/>
    <w:rsid w:val="00541638"/>
    <w:rsid w:val="0054236F"/>
    <w:rsid w:val="00545ACB"/>
    <w:rsid w:val="00553429"/>
    <w:rsid w:val="005546B3"/>
    <w:rsid w:val="00556F3C"/>
    <w:rsid w:val="0056444D"/>
    <w:rsid w:val="00564588"/>
    <w:rsid w:val="00564D1C"/>
    <w:rsid w:val="005721A0"/>
    <w:rsid w:val="00582A7F"/>
    <w:rsid w:val="00582AA2"/>
    <w:rsid w:val="00583530"/>
    <w:rsid w:val="00585747"/>
    <w:rsid w:val="00593188"/>
    <w:rsid w:val="00593CA9"/>
    <w:rsid w:val="00597811"/>
    <w:rsid w:val="005A6B8D"/>
    <w:rsid w:val="005B0468"/>
    <w:rsid w:val="005B05A3"/>
    <w:rsid w:val="005B275E"/>
    <w:rsid w:val="005B365B"/>
    <w:rsid w:val="005C0679"/>
    <w:rsid w:val="005C09AD"/>
    <w:rsid w:val="005C0D48"/>
    <w:rsid w:val="005D024A"/>
    <w:rsid w:val="005D0429"/>
    <w:rsid w:val="005D3EA5"/>
    <w:rsid w:val="005D62DD"/>
    <w:rsid w:val="005E5D76"/>
    <w:rsid w:val="005E6B78"/>
    <w:rsid w:val="005F0069"/>
    <w:rsid w:val="005F6FD5"/>
    <w:rsid w:val="006007EE"/>
    <w:rsid w:val="006009D7"/>
    <w:rsid w:val="00600B69"/>
    <w:rsid w:val="006023EC"/>
    <w:rsid w:val="0060328F"/>
    <w:rsid w:val="00607167"/>
    <w:rsid w:val="0061130A"/>
    <w:rsid w:val="00612AFC"/>
    <w:rsid w:val="0061313A"/>
    <w:rsid w:val="0061597D"/>
    <w:rsid w:val="006242B5"/>
    <w:rsid w:val="00631C4C"/>
    <w:rsid w:val="006362A9"/>
    <w:rsid w:val="00636316"/>
    <w:rsid w:val="00636D76"/>
    <w:rsid w:val="0063754D"/>
    <w:rsid w:val="00655FA9"/>
    <w:rsid w:val="00664B4D"/>
    <w:rsid w:val="00675367"/>
    <w:rsid w:val="006774DF"/>
    <w:rsid w:val="006814B8"/>
    <w:rsid w:val="00685AA3"/>
    <w:rsid w:val="00686D70"/>
    <w:rsid w:val="00694A94"/>
    <w:rsid w:val="006B43E0"/>
    <w:rsid w:val="006B48C9"/>
    <w:rsid w:val="006B6811"/>
    <w:rsid w:val="006C62A9"/>
    <w:rsid w:val="006C7336"/>
    <w:rsid w:val="006D003B"/>
    <w:rsid w:val="006D0109"/>
    <w:rsid w:val="006D20D6"/>
    <w:rsid w:val="006D3EE1"/>
    <w:rsid w:val="006D53B2"/>
    <w:rsid w:val="006D6C4F"/>
    <w:rsid w:val="006E5A4F"/>
    <w:rsid w:val="006E61D2"/>
    <w:rsid w:val="006E6D7E"/>
    <w:rsid w:val="006F122F"/>
    <w:rsid w:val="006F141E"/>
    <w:rsid w:val="00702085"/>
    <w:rsid w:val="00707167"/>
    <w:rsid w:val="00710FD2"/>
    <w:rsid w:val="0071199A"/>
    <w:rsid w:val="0071255F"/>
    <w:rsid w:val="00713C37"/>
    <w:rsid w:val="00714C78"/>
    <w:rsid w:val="007172B8"/>
    <w:rsid w:val="0072035F"/>
    <w:rsid w:val="00720DD4"/>
    <w:rsid w:val="0072443A"/>
    <w:rsid w:val="00727EA0"/>
    <w:rsid w:val="00732EA9"/>
    <w:rsid w:val="007350D3"/>
    <w:rsid w:val="007557DA"/>
    <w:rsid w:val="00767FD3"/>
    <w:rsid w:val="007777DD"/>
    <w:rsid w:val="007838FD"/>
    <w:rsid w:val="0078753E"/>
    <w:rsid w:val="00790C83"/>
    <w:rsid w:val="007923C3"/>
    <w:rsid w:val="0079635E"/>
    <w:rsid w:val="00797FAE"/>
    <w:rsid w:val="007A61D0"/>
    <w:rsid w:val="007B7093"/>
    <w:rsid w:val="007B7C04"/>
    <w:rsid w:val="007C11E6"/>
    <w:rsid w:val="007C2621"/>
    <w:rsid w:val="007C5C50"/>
    <w:rsid w:val="007C617B"/>
    <w:rsid w:val="007D0A07"/>
    <w:rsid w:val="007D5438"/>
    <w:rsid w:val="007D5621"/>
    <w:rsid w:val="007E058E"/>
    <w:rsid w:val="007E3011"/>
    <w:rsid w:val="007E383D"/>
    <w:rsid w:val="007E66B6"/>
    <w:rsid w:val="007E7F6B"/>
    <w:rsid w:val="007F2549"/>
    <w:rsid w:val="007F2D4D"/>
    <w:rsid w:val="007F3BBC"/>
    <w:rsid w:val="007F45B4"/>
    <w:rsid w:val="007F48C8"/>
    <w:rsid w:val="008070FC"/>
    <w:rsid w:val="008102D5"/>
    <w:rsid w:val="00814800"/>
    <w:rsid w:val="00815B9A"/>
    <w:rsid w:val="008209EC"/>
    <w:rsid w:val="0082181C"/>
    <w:rsid w:val="00823C72"/>
    <w:rsid w:val="00833A06"/>
    <w:rsid w:val="00843C84"/>
    <w:rsid w:val="00845BDC"/>
    <w:rsid w:val="00847BCF"/>
    <w:rsid w:val="00851FD7"/>
    <w:rsid w:val="00855DD7"/>
    <w:rsid w:val="00862653"/>
    <w:rsid w:val="00864619"/>
    <w:rsid w:val="00870684"/>
    <w:rsid w:val="008718CC"/>
    <w:rsid w:val="00880CBE"/>
    <w:rsid w:val="00880FAB"/>
    <w:rsid w:val="0088169E"/>
    <w:rsid w:val="00881708"/>
    <w:rsid w:val="00881A7E"/>
    <w:rsid w:val="0088519E"/>
    <w:rsid w:val="00885446"/>
    <w:rsid w:val="00892DEF"/>
    <w:rsid w:val="008A2396"/>
    <w:rsid w:val="008A56AD"/>
    <w:rsid w:val="008A7405"/>
    <w:rsid w:val="008B1C5B"/>
    <w:rsid w:val="008D372C"/>
    <w:rsid w:val="008E7485"/>
    <w:rsid w:val="008F16B7"/>
    <w:rsid w:val="008F1981"/>
    <w:rsid w:val="008F505A"/>
    <w:rsid w:val="008F5F60"/>
    <w:rsid w:val="008F6C59"/>
    <w:rsid w:val="009006A5"/>
    <w:rsid w:val="00900B71"/>
    <w:rsid w:val="00904502"/>
    <w:rsid w:val="00904E90"/>
    <w:rsid w:val="00905D05"/>
    <w:rsid w:val="00914802"/>
    <w:rsid w:val="009262FC"/>
    <w:rsid w:val="009271F5"/>
    <w:rsid w:val="00931F0D"/>
    <w:rsid w:val="00936E62"/>
    <w:rsid w:val="0093764D"/>
    <w:rsid w:val="009421D6"/>
    <w:rsid w:val="009443DE"/>
    <w:rsid w:val="00947249"/>
    <w:rsid w:val="009473C4"/>
    <w:rsid w:val="009474E8"/>
    <w:rsid w:val="00952DF8"/>
    <w:rsid w:val="009532BE"/>
    <w:rsid w:val="00954455"/>
    <w:rsid w:val="00957094"/>
    <w:rsid w:val="00962DA3"/>
    <w:rsid w:val="009634A0"/>
    <w:rsid w:val="00964222"/>
    <w:rsid w:val="00965368"/>
    <w:rsid w:val="0096615A"/>
    <w:rsid w:val="00966929"/>
    <w:rsid w:val="009751A3"/>
    <w:rsid w:val="00975C4F"/>
    <w:rsid w:val="00987660"/>
    <w:rsid w:val="009929CD"/>
    <w:rsid w:val="009B148C"/>
    <w:rsid w:val="009B1659"/>
    <w:rsid w:val="009B222C"/>
    <w:rsid w:val="009B36BE"/>
    <w:rsid w:val="009B5DDE"/>
    <w:rsid w:val="009B622A"/>
    <w:rsid w:val="009C545E"/>
    <w:rsid w:val="009C6651"/>
    <w:rsid w:val="009C7435"/>
    <w:rsid w:val="009C7F28"/>
    <w:rsid w:val="009D15FC"/>
    <w:rsid w:val="009D1B0A"/>
    <w:rsid w:val="009D219A"/>
    <w:rsid w:val="009D3823"/>
    <w:rsid w:val="009D7512"/>
    <w:rsid w:val="009E3E1B"/>
    <w:rsid w:val="009F040F"/>
    <w:rsid w:val="009F3EE6"/>
    <w:rsid w:val="009F5129"/>
    <w:rsid w:val="009F7AA6"/>
    <w:rsid w:val="00A125B8"/>
    <w:rsid w:val="00A14679"/>
    <w:rsid w:val="00A15F08"/>
    <w:rsid w:val="00A16DBE"/>
    <w:rsid w:val="00A17175"/>
    <w:rsid w:val="00A261B9"/>
    <w:rsid w:val="00A3103D"/>
    <w:rsid w:val="00A36BD3"/>
    <w:rsid w:val="00A378B5"/>
    <w:rsid w:val="00A37986"/>
    <w:rsid w:val="00A53EAA"/>
    <w:rsid w:val="00A54356"/>
    <w:rsid w:val="00A54509"/>
    <w:rsid w:val="00A551E7"/>
    <w:rsid w:val="00A57C16"/>
    <w:rsid w:val="00A62D3F"/>
    <w:rsid w:val="00A63E1A"/>
    <w:rsid w:val="00A65407"/>
    <w:rsid w:val="00A67442"/>
    <w:rsid w:val="00A743E9"/>
    <w:rsid w:val="00A74C14"/>
    <w:rsid w:val="00A77122"/>
    <w:rsid w:val="00A86EE4"/>
    <w:rsid w:val="00AA0DCC"/>
    <w:rsid w:val="00AB30BA"/>
    <w:rsid w:val="00AB6B00"/>
    <w:rsid w:val="00AC0AD2"/>
    <w:rsid w:val="00AC385C"/>
    <w:rsid w:val="00AC5AF9"/>
    <w:rsid w:val="00AD15B1"/>
    <w:rsid w:val="00AD7FEF"/>
    <w:rsid w:val="00AE19F5"/>
    <w:rsid w:val="00AE29F1"/>
    <w:rsid w:val="00AE2C50"/>
    <w:rsid w:val="00AE6E45"/>
    <w:rsid w:val="00AF12A4"/>
    <w:rsid w:val="00AF1745"/>
    <w:rsid w:val="00AF2E54"/>
    <w:rsid w:val="00B032BA"/>
    <w:rsid w:val="00B05689"/>
    <w:rsid w:val="00B14375"/>
    <w:rsid w:val="00B22C26"/>
    <w:rsid w:val="00B238A2"/>
    <w:rsid w:val="00B30B45"/>
    <w:rsid w:val="00B365EC"/>
    <w:rsid w:val="00B40A71"/>
    <w:rsid w:val="00B42F9B"/>
    <w:rsid w:val="00B43806"/>
    <w:rsid w:val="00B43B70"/>
    <w:rsid w:val="00B46F3F"/>
    <w:rsid w:val="00B47E55"/>
    <w:rsid w:val="00B5033A"/>
    <w:rsid w:val="00B509DB"/>
    <w:rsid w:val="00B543D1"/>
    <w:rsid w:val="00B70F4E"/>
    <w:rsid w:val="00B72C52"/>
    <w:rsid w:val="00B746CA"/>
    <w:rsid w:val="00B92D42"/>
    <w:rsid w:val="00BA49C9"/>
    <w:rsid w:val="00BA6ACB"/>
    <w:rsid w:val="00BA6F0E"/>
    <w:rsid w:val="00BB4DEE"/>
    <w:rsid w:val="00BC0F8B"/>
    <w:rsid w:val="00BC2E09"/>
    <w:rsid w:val="00BC382C"/>
    <w:rsid w:val="00BC3919"/>
    <w:rsid w:val="00BC3A10"/>
    <w:rsid w:val="00BD4BFB"/>
    <w:rsid w:val="00BD67EE"/>
    <w:rsid w:val="00BD7DF3"/>
    <w:rsid w:val="00BE2240"/>
    <w:rsid w:val="00BE2883"/>
    <w:rsid w:val="00BE76EF"/>
    <w:rsid w:val="00BF118B"/>
    <w:rsid w:val="00BF1793"/>
    <w:rsid w:val="00BF47BD"/>
    <w:rsid w:val="00BF6BFF"/>
    <w:rsid w:val="00C0688F"/>
    <w:rsid w:val="00C1142C"/>
    <w:rsid w:val="00C12EF1"/>
    <w:rsid w:val="00C13A1E"/>
    <w:rsid w:val="00C1761A"/>
    <w:rsid w:val="00C212C1"/>
    <w:rsid w:val="00C23030"/>
    <w:rsid w:val="00C27DF1"/>
    <w:rsid w:val="00C32B41"/>
    <w:rsid w:val="00C37ADE"/>
    <w:rsid w:val="00C40E95"/>
    <w:rsid w:val="00C4106A"/>
    <w:rsid w:val="00C461D3"/>
    <w:rsid w:val="00C5170C"/>
    <w:rsid w:val="00C51D46"/>
    <w:rsid w:val="00C5419A"/>
    <w:rsid w:val="00C62E47"/>
    <w:rsid w:val="00C67374"/>
    <w:rsid w:val="00C73251"/>
    <w:rsid w:val="00C74CB8"/>
    <w:rsid w:val="00C82663"/>
    <w:rsid w:val="00C843A8"/>
    <w:rsid w:val="00C906C8"/>
    <w:rsid w:val="00C91D3F"/>
    <w:rsid w:val="00C9433D"/>
    <w:rsid w:val="00C95151"/>
    <w:rsid w:val="00C96114"/>
    <w:rsid w:val="00CA4B5C"/>
    <w:rsid w:val="00CA603B"/>
    <w:rsid w:val="00CA798F"/>
    <w:rsid w:val="00CA79FD"/>
    <w:rsid w:val="00CA7FC9"/>
    <w:rsid w:val="00CB6B77"/>
    <w:rsid w:val="00CC2FC0"/>
    <w:rsid w:val="00CC5723"/>
    <w:rsid w:val="00CD0154"/>
    <w:rsid w:val="00CD19C6"/>
    <w:rsid w:val="00CD1C41"/>
    <w:rsid w:val="00CD3061"/>
    <w:rsid w:val="00CD3AC0"/>
    <w:rsid w:val="00CF0703"/>
    <w:rsid w:val="00CF231B"/>
    <w:rsid w:val="00CF5430"/>
    <w:rsid w:val="00D000EE"/>
    <w:rsid w:val="00D0050B"/>
    <w:rsid w:val="00D02928"/>
    <w:rsid w:val="00D03E1A"/>
    <w:rsid w:val="00D1426A"/>
    <w:rsid w:val="00D14F71"/>
    <w:rsid w:val="00D15564"/>
    <w:rsid w:val="00D15BAE"/>
    <w:rsid w:val="00D21B8F"/>
    <w:rsid w:val="00D257D8"/>
    <w:rsid w:val="00D316A7"/>
    <w:rsid w:val="00D320BD"/>
    <w:rsid w:val="00D35C47"/>
    <w:rsid w:val="00D36752"/>
    <w:rsid w:val="00D42610"/>
    <w:rsid w:val="00D44DB3"/>
    <w:rsid w:val="00D47BD6"/>
    <w:rsid w:val="00D47CF9"/>
    <w:rsid w:val="00D52985"/>
    <w:rsid w:val="00D607E0"/>
    <w:rsid w:val="00D621DE"/>
    <w:rsid w:val="00D62E84"/>
    <w:rsid w:val="00D64146"/>
    <w:rsid w:val="00D71870"/>
    <w:rsid w:val="00D72630"/>
    <w:rsid w:val="00D75D95"/>
    <w:rsid w:val="00D85839"/>
    <w:rsid w:val="00D906A6"/>
    <w:rsid w:val="00D91C75"/>
    <w:rsid w:val="00D92269"/>
    <w:rsid w:val="00D93563"/>
    <w:rsid w:val="00DA1552"/>
    <w:rsid w:val="00DA3519"/>
    <w:rsid w:val="00DA39B9"/>
    <w:rsid w:val="00DA5465"/>
    <w:rsid w:val="00DB46CF"/>
    <w:rsid w:val="00DB62DD"/>
    <w:rsid w:val="00DB6A54"/>
    <w:rsid w:val="00DB776F"/>
    <w:rsid w:val="00DC279B"/>
    <w:rsid w:val="00DC3C94"/>
    <w:rsid w:val="00DC47B3"/>
    <w:rsid w:val="00DC5A16"/>
    <w:rsid w:val="00DC5BAD"/>
    <w:rsid w:val="00DC608F"/>
    <w:rsid w:val="00DC669F"/>
    <w:rsid w:val="00DD673B"/>
    <w:rsid w:val="00DD7440"/>
    <w:rsid w:val="00DD7B19"/>
    <w:rsid w:val="00DE0146"/>
    <w:rsid w:val="00DE32B9"/>
    <w:rsid w:val="00DE3E0D"/>
    <w:rsid w:val="00DE7AE2"/>
    <w:rsid w:val="00DF01DC"/>
    <w:rsid w:val="00DF24B4"/>
    <w:rsid w:val="00DF3C26"/>
    <w:rsid w:val="00DF4757"/>
    <w:rsid w:val="00E0675F"/>
    <w:rsid w:val="00E071F9"/>
    <w:rsid w:val="00E120E2"/>
    <w:rsid w:val="00E15F93"/>
    <w:rsid w:val="00E1795D"/>
    <w:rsid w:val="00E20517"/>
    <w:rsid w:val="00E25A6E"/>
    <w:rsid w:val="00E30BE9"/>
    <w:rsid w:val="00E32A4B"/>
    <w:rsid w:val="00E352A3"/>
    <w:rsid w:val="00E44C87"/>
    <w:rsid w:val="00E52E32"/>
    <w:rsid w:val="00E55207"/>
    <w:rsid w:val="00E60DCC"/>
    <w:rsid w:val="00E6197A"/>
    <w:rsid w:val="00E65AFB"/>
    <w:rsid w:val="00E874F4"/>
    <w:rsid w:val="00EA0675"/>
    <w:rsid w:val="00EA4D61"/>
    <w:rsid w:val="00EA529B"/>
    <w:rsid w:val="00EA52ED"/>
    <w:rsid w:val="00EA61E7"/>
    <w:rsid w:val="00EA6599"/>
    <w:rsid w:val="00EB4A74"/>
    <w:rsid w:val="00EB4E66"/>
    <w:rsid w:val="00EB555C"/>
    <w:rsid w:val="00EC1DEE"/>
    <w:rsid w:val="00EC285C"/>
    <w:rsid w:val="00EC4105"/>
    <w:rsid w:val="00ED0498"/>
    <w:rsid w:val="00ED7B6E"/>
    <w:rsid w:val="00EE22C0"/>
    <w:rsid w:val="00EE304A"/>
    <w:rsid w:val="00EE3198"/>
    <w:rsid w:val="00EE53B5"/>
    <w:rsid w:val="00EF0882"/>
    <w:rsid w:val="00F02451"/>
    <w:rsid w:val="00F02ECD"/>
    <w:rsid w:val="00F1332A"/>
    <w:rsid w:val="00F23850"/>
    <w:rsid w:val="00F27D24"/>
    <w:rsid w:val="00F352EE"/>
    <w:rsid w:val="00F36A61"/>
    <w:rsid w:val="00F41D7C"/>
    <w:rsid w:val="00F421A5"/>
    <w:rsid w:val="00F42F9A"/>
    <w:rsid w:val="00F4444A"/>
    <w:rsid w:val="00F45C1E"/>
    <w:rsid w:val="00F46B9C"/>
    <w:rsid w:val="00F47542"/>
    <w:rsid w:val="00F5336F"/>
    <w:rsid w:val="00F604D9"/>
    <w:rsid w:val="00F62592"/>
    <w:rsid w:val="00F667E5"/>
    <w:rsid w:val="00F70E54"/>
    <w:rsid w:val="00F74B82"/>
    <w:rsid w:val="00F7759C"/>
    <w:rsid w:val="00F77CC9"/>
    <w:rsid w:val="00F83099"/>
    <w:rsid w:val="00F84C66"/>
    <w:rsid w:val="00F918B7"/>
    <w:rsid w:val="00F959A4"/>
    <w:rsid w:val="00F97204"/>
    <w:rsid w:val="00FA1EC3"/>
    <w:rsid w:val="00FA27E9"/>
    <w:rsid w:val="00FA777F"/>
    <w:rsid w:val="00FB2F3B"/>
    <w:rsid w:val="00FB3F51"/>
    <w:rsid w:val="00FB3FB1"/>
    <w:rsid w:val="00FB5633"/>
    <w:rsid w:val="00FB6ABE"/>
    <w:rsid w:val="00FB7A61"/>
    <w:rsid w:val="00FC0B98"/>
    <w:rsid w:val="00FC1D92"/>
    <w:rsid w:val="00FC4CA3"/>
    <w:rsid w:val="00FD087A"/>
    <w:rsid w:val="00FD37E7"/>
    <w:rsid w:val="00FD3AF7"/>
    <w:rsid w:val="00FD4D75"/>
    <w:rsid w:val="00FD6F78"/>
    <w:rsid w:val="00FD7160"/>
    <w:rsid w:val="00FE4254"/>
    <w:rsid w:val="00FE60EC"/>
    <w:rsid w:val="00FE78A6"/>
    <w:rsid w:val="00FF0B2B"/>
    <w:rsid w:val="00FF2FA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C9"/>
    <w:pPr>
      <w:spacing w:after="160" w:line="259" w:lineRule="auto"/>
    </w:pPr>
    <w:rPr>
      <w:lang w:eastAsia="en-US"/>
    </w:rPr>
  </w:style>
  <w:style w:type="paragraph" w:styleId="Heading3">
    <w:name w:val="heading 3"/>
    <w:basedOn w:val="Normal"/>
    <w:link w:val="Heading3Char"/>
    <w:uiPriority w:val="99"/>
    <w:qFormat/>
    <w:rsid w:val="0061130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1130A"/>
    <w:rPr>
      <w:rFonts w:ascii="Times New Roman" w:hAnsi="Times New Roman" w:cs="Times New Roman"/>
      <w:b/>
      <w:bCs/>
      <w:sz w:val="27"/>
      <w:szCs w:val="27"/>
      <w:lang w:eastAsia="ru-RU"/>
    </w:rPr>
  </w:style>
  <w:style w:type="paragraph" w:styleId="FootnoteText">
    <w:name w:val="footnote text"/>
    <w:basedOn w:val="Normal"/>
    <w:link w:val="FootnoteTextChar"/>
    <w:uiPriority w:val="99"/>
    <w:rsid w:val="00DA3519"/>
    <w:pPr>
      <w:spacing w:after="0" w:line="240" w:lineRule="auto"/>
    </w:pPr>
    <w:rPr>
      <w:sz w:val="20"/>
      <w:szCs w:val="20"/>
    </w:rPr>
  </w:style>
  <w:style w:type="character" w:customStyle="1" w:styleId="FootnoteTextChar">
    <w:name w:val="Footnote Text Char"/>
    <w:basedOn w:val="DefaultParagraphFont"/>
    <w:link w:val="FootnoteText"/>
    <w:uiPriority w:val="99"/>
    <w:locked/>
    <w:rsid w:val="00DA3519"/>
    <w:rPr>
      <w:rFonts w:cs="Times New Roman"/>
      <w:sz w:val="20"/>
      <w:szCs w:val="20"/>
    </w:rPr>
  </w:style>
  <w:style w:type="character" w:styleId="FootnoteReference">
    <w:name w:val="footnote reference"/>
    <w:basedOn w:val="DefaultParagraphFont"/>
    <w:uiPriority w:val="99"/>
    <w:semiHidden/>
    <w:rsid w:val="00DA3519"/>
    <w:rPr>
      <w:rFonts w:cs="Times New Roman"/>
      <w:vertAlign w:val="superscript"/>
    </w:rPr>
  </w:style>
  <w:style w:type="paragraph" w:styleId="Header">
    <w:name w:val="header"/>
    <w:basedOn w:val="Normal"/>
    <w:link w:val="HeaderChar"/>
    <w:uiPriority w:val="99"/>
    <w:rsid w:val="00855DD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55DD7"/>
    <w:rPr>
      <w:rFonts w:cs="Times New Roman"/>
    </w:rPr>
  </w:style>
  <w:style w:type="paragraph" w:styleId="Footer">
    <w:name w:val="footer"/>
    <w:basedOn w:val="Normal"/>
    <w:link w:val="FooterChar"/>
    <w:uiPriority w:val="99"/>
    <w:rsid w:val="00855DD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55DD7"/>
    <w:rPr>
      <w:rFonts w:cs="Times New Roman"/>
    </w:rPr>
  </w:style>
  <w:style w:type="paragraph" w:styleId="BalloonText">
    <w:name w:val="Balloon Text"/>
    <w:basedOn w:val="Normal"/>
    <w:link w:val="BalloonTextChar"/>
    <w:uiPriority w:val="99"/>
    <w:semiHidden/>
    <w:rsid w:val="00E1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1795D"/>
    <w:rPr>
      <w:rFonts w:ascii="Segoe UI" w:hAnsi="Segoe UI" w:cs="Segoe UI"/>
      <w:sz w:val="18"/>
      <w:szCs w:val="18"/>
    </w:rPr>
  </w:style>
  <w:style w:type="paragraph" w:styleId="ListParagraph">
    <w:name w:val="List Paragraph"/>
    <w:basedOn w:val="Normal"/>
    <w:uiPriority w:val="99"/>
    <w:qFormat/>
    <w:rsid w:val="007D5438"/>
    <w:pPr>
      <w:ind w:left="720"/>
      <w:contextualSpacing/>
    </w:pPr>
  </w:style>
  <w:style w:type="table" w:styleId="TableGrid">
    <w:name w:val="Table Grid"/>
    <w:basedOn w:val="TableNormal"/>
    <w:uiPriority w:val="99"/>
    <w:rsid w:val="00D35C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14375"/>
    <w:pPr>
      <w:widowControl w:val="0"/>
      <w:autoSpaceDE w:val="0"/>
      <w:autoSpaceDN w:val="0"/>
    </w:pPr>
    <w:rPr>
      <w:rFonts w:eastAsia="Times New Roman" w:cs="Calibri"/>
      <w:szCs w:val="20"/>
    </w:rPr>
  </w:style>
  <w:style w:type="character" w:styleId="CommentReference">
    <w:name w:val="annotation reference"/>
    <w:basedOn w:val="DefaultParagraphFont"/>
    <w:uiPriority w:val="99"/>
    <w:semiHidden/>
    <w:rsid w:val="001211EB"/>
    <w:rPr>
      <w:rFonts w:cs="Times New Roman"/>
      <w:sz w:val="16"/>
      <w:szCs w:val="16"/>
    </w:rPr>
  </w:style>
  <w:style w:type="paragraph" w:styleId="CommentText">
    <w:name w:val="annotation text"/>
    <w:basedOn w:val="Normal"/>
    <w:link w:val="CommentTextChar"/>
    <w:uiPriority w:val="99"/>
    <w:rsid w:val="001211EB"/>
    <w:pPr>
      <w:spacing w:line="240" w:lineRule="auto"/>
    </w:pPr>
    <w:rPr>
      <w:sz w:val="20"/>
      <w:szCs w:val="20"/>
    </w:rPr>
  </w:style>
  <w:style w:type="character" w:customStyle="1" w:styleId="CommentTextChar">
    <w:name w:val="Comment Text Char"/>
    <w:basedOn w:val="DefaultParagraphFont"/>
    <w:link w:val="CommentText"/>
    <w:uiPriority w:val="99"/>
    <w:locked/>
    <w:rsid w:val="001211EB"/>
    <w:rPr>
      <w:rFonts w:cs="Times New Roman"/>
      <w:sz w:val="20"/>
      <w:szCs w:val="20"/>
    </w:rPr>
  </w:style>
  <w:style w:type="paragraph" w:styleId="CommentSubject">
    <w:name w:val="annotation subject"/>
    <w:basedOn w:val="CommentText"/>
    <w:next w:val="CommentText"/>
    <w:link w:val="CommentSubjectChar"/>
    <w:uiPriority w:val="99"/>
    <w:semiHidden/>
    <w:rsid w:val="001211EB"/>
    <w:rPr>
      <w:b/>
      <w:bCs/>
    </w:rPr>
  </w:style>
  <w:style w:type="character" w:customStyle="1" w:styleId="CommentSubjectChar">
    <w:name w:val="Comment Subject Char"/>
    <w:basedOn w:val="CommentTextChar"/>
    <w:link w:val="CommentSubject"/>
    <w:uiPriority w:val="99"/>
    <w:semiHidden/>
    <w:locked/>
    <w:rsid w:val="001211EB"/>
    <w:rPr>
      <w:b/>
      <w:bCs/>
    </w:rPr>
  </w:style>
  <w:style w:type="paragraph" w:styleId="Revision">
    <w:name w:val="Revision"/>
    <w:hidden/>
    <w:uiPriority w:val="99"/>
    <w:semiHidden/>
    <w:rsid w:val="001211EB"/>
    <w:rPr>
      <w:lang w:eastAsia="en-US"/>
    </w:rPr>
  </w:style>
  <w:style w:type="paragraph" w:styleId="NormalWeb">
    <w:name w:val="Normal (Web)"/>
    <w:basedOn w:val="Normal"/>
    <w:uiPriority w:val="99"/>
    <w:rsid w:val="00DC60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tag">
    <w:name w:val="source__tag"/>
    <w:basedOn w:val="Normal"/>
    <w:uiPriority w:val="99"/>
    <w:rsid w:val="007777D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7777DD"/>
    <w:rPr>
      <w:rFonts w:cs="Times New Roman"/>
      <w:color w:val="0000FF"/>
      <w:u w:val="single"/>
    </w:rPr>
  </w:style>
  <w:style w:type="paragraph" w:customStyle="1" w:styleId="formattext">
    <w:name w:val="formattext"/>
    <w:basedOn w:val="Normal"/>
    <w:uiPriority w:val="99"/>
    <w:rsid w:val="0061130A"/>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CF5430"/>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CF5430"/>
    <w:rPr>
      <w:rFonts w:ascii="Times New Roman" w:hAnsi="Times New Roman" w:cs="Times New Roman"/>
      <w:sz w:val="24"/>
      <w:szCs w:val="24"/>
      <w:lang w:eastAsia="ru-RU"/>
    </w:rPr>
  </w:style>
  <w:style w:type="paragraph" w:customStyle="1" w:styleId="a">
    <w:name w:val="正文"/>
    <w:uiPriority w:val="99"/>
    <w:rsid w:val="00DB6A54"/>
    <w:pPr>
      <w:spacing w:before="100" w:beforeAutospacing="1" w:after="100" w:afterAutospacing="1" w:line="268"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495997197">
      <w:marLeft w:val="0"/>
      <w:marRight w:val="0"/>
      <w:marTop w:val="0"/>
      <w:marBottom w:val="0"/>
      <w:divBdr>
        <w:top w:val="none" w:sz="0" w:space="0" w:color="auto"/>
        <w:left w:val="none" w:sz="0" w:space="0" w:color="auto"/>
        <w:bottom w:val="none" w:sz="0" w:space="0" w:color="auto"/>
        <w:right w:val="none" w:sz="0" w:space="0" w:color="auto"/>
      </w:divBdr>
    </w:div>
    <w:div w:id="1495997198">
      <w:marLeft w:val="0"/>
      <w:marRight w:val="0"/>
      <w:marTop w:val="0"/>
      <w:marBottom w:val="0"/>
      <w:divBdr>
        <w:top w:val="none" w:sz="0" w:space="0" w:color="auto"/>
        <w:left w:val="none" w:sz="0" w:space="0" w:color="auto"/>
        <w:bottom w:val="none" w:sz="0" w:space="0" w:color="auto"/>
        <w:right w:val="none" w:sz="0" w:space="0" w:color="auto"/>
      </w:divBdr>
    </w:div>
    <w:div w:id="1495997199">
      <w:marLeft w:val="0"/>
      <w:marRight w:val="0"/>
      <w:marTop w:val="0"/>
      <w:marBottom w:val="0"/>
      <w:divBdr>
        <w:top w:val="none" w:sz="0" w:space="0" w:color="auto"/>
        <w:left w:val="none" w:sz="0" w:space="0" w:color="auto"/>
        <w:bottom w:val="none" w:sz="0" w:space="0" w:color="auto"/>
        <w:right w:val="none" w:sz="0" w:space="0" w:color="auto"/>
      </w:divBdr>
    </w:div>
    <w:div w:id="1495997200">
      <w:marLeft w:val="0"/>
      <w:marRight w:val="0"/>
      <w:marTop w:val="0"/>
      <w:marBottom w:val="0"/>
      <w:divBdr>
        <w:top w:val="none" w:sz="0" w:space="0" w:color="auto"/>
        <w:left w:val="none" w:sz="0" w:space="0" w:color="auto"/>
        <w:bottom w:val="none" w:sz="0" w:space="0" w:color="auto"/>
        <w:right w:val="none" w:sz="0" w:space="0" w:color="auto"/>
      </w:divBdr>
    </w:div>
    <w:div w:id="1495997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26D4BCC57XDD1M" TargetMode="External"/><Relationship Id="rId13" Type="http://schemas.openxmlformats.org/officeDocument/2006/relationships/hyperlink" Target="consultantplus://offline/ref=F594311FE477D94D9E8DDFFC0F82489B9B6DAEA72FE700708B45E7FC5DE059ADF9F7E6126D4BC854XDD4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594311FE477D94D9E8DDFFC0F82489B9A64ABA726E600708B45E7FC5DE059ADF9F7E61065X4DB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94311FE477D94D9E8DDFFC0F82489B9A64ABA726E600708B45E7FC5DE059ADF9F7E6126D4BCC57XDD1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594311FE477D94D9E8DDFFC0F82489B9A6AA3A62BE600708B45E7FC5DE059ADF9F7E6X1D7M" TargetMode="External"/><Relationship Id="rId4" Type="http://schemas.openxmlformats.org/officeDocument/2006/relationships/webSettings" Target="webSettings.xml"/><Relationship Id="rId9" Type="http://schemas.openxmlformats.org/officeDocument/2006/relationships/hyperlink" Target="consultantplus://offline/ref=F594311FE477D94D9E8DDFFC0F82489B9A64ABA726E600708B45E7FC5DE059ADF9F7E61065X4DB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640</TotalTime>
  <Pages>7</Pages>
  <Words>3168</Words>
  <Characters>18061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1</cp:lastModifiedBy>
  <cp:revision>82</cp:revision>
  <cp:lastPrinted>2023-06-01T01:03:00Z</cp:lastPrinted>
  <dcterms:created xsi:type="dcterms:W3CDTF">2019-06-20T02:54:00Z</dcterms:created>
  <dcterms:modified xsi:type="dcterms:W3CDTF">2023-06-01T01:18:00Z</dcterms:modified>
</cp:coreProperties>
</file>