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9F" w:rsidRPr="00F73928" w:rsidRDefault="00E1539F" w:rsidP="004154C6">
      <w:pPr>
        <w:tabs>
          <w:tab w:val="center" w:pos="4677"/>
          <w:tab w:val="left" w:pos="7215"/>
        </w:tabs>
        <w:spacing w:line="360" w:lineRule="auto"/>
        <w:contextualSpacing/>
        <w:jc w:val="both"/>
        <w:rPr>
          <w:b/>
          <w:bCs/>
        </w:rPr>
      </w:pPr>
      <w:r w:rsidRPr="00F73928">
        <w:rPr>
          <w:b/>
          <w:bCs/>
        </w:rPr>
        <w:t xml:space="preserve">                                                           </w:t>
      </w:r>
      <w:r w:rsidRPr="00347CD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4pt;height:63pt;visibility:visible" filled="t">
            <v:imagedata r:id="rId5" o:title=""/>
          </v:shape>
        </w:pict>
      </w:r>
      <w:r w:rsidRPr="00F73928">
        <w:rPr>
          <w:b/>
          <w:bCs/>
        </w:rPr>
        <w:t xml:space="preserve">                   </w:t>
      </w:r>
    </w:p>
    <w:p w:rsidR="00E1539F" w:rsidRPr="00F73928" w:rsidRDefault="00E1539F" w:rsidP="004154C6">
      <w:pPr>
        <w:spacing w:line="360" w:lineRule="auto"/>
        <w:contextualSpacing/>
        <w:jc w:val="center"/>
        <w:rPr>
          <w:b/>
          <w:bCs/>
        </w:rPr>
      </w:pPr>
      <w:r w:rsidRPr="00F73928">
        <w:rPr>
          <w:b/>
          <w:bCs/>
        </w:rPr>
        <w:t>АДМИНИСТРАЦИЯ МУНИЦИПАЛЬНОГО ОБРАЗОВАНИЯ</w:t>
      </w:r>
      <w:r w:rsidRPr="00F73928">
        <w:rPr>
          <w:b/>
          <w:bCs/>
        </w:rPr>
        <w:br/>
        <w:t xml:space="preserve">  СЕЛЬСКОГО ПОСЕЛЕНИЯ «</w:t>
      </w:r>
      <w:r>
        <w:rPr>
          <w:b/>
          <w:bCs/>
        </w:rPr>
        <w:t>ДЕСЯТНИКОВСКОЕ</w:t>
      </w:r>
      <w:r w:rsidRPr="00F73928">
        <w:rPr>
          <w:b/>
          <w:bCs/>
        </w:rPr>
        <w:t>»</w:t>
      </w:r>
    </w:p>
    <w:p w:rsidR="00E1539F" w:rsidRPr="00F73928" w:rsidRDefault="00E1539F" w:rsidP="004154C6">
      <w:pPr>
        <w:spacing w:line="360" w:lineRule="auto"/>
        <w:contextualSpacing/>
        <w:jc w:val="center"/>
        <w:rPr>
          <w:b/>
          <w:bCs/>
        </w:rPr>
      </w:pPr>
      <w:r w:rsidRPr="00F73928">
        <w:rPr>
          <w:b/>
          <w:bCs/>
        </w:rPr>
        <w:t>Тарбагатайского района Республики Бурятия</w:t>
      </w:r>
    </w:p>
    <w:p w:rsidR="00E1539F" w:rsidRPr="00F73928" w:rsidRDefault="00E1539F" w:rsidP="004154C6">
      <w:pPr>
        <w:pStyle w:val="Heading4"/>
        <w:spacing w:line="360" w:lineRule="auto"/>
        <w:contextualSpacing/>
        <w:jc w:val="center"/>
        <w:rPr>
          <w:rFonts w:ascii="Times New Roman" w:hAnsi="Times New Roman"/>
          <w:i w:val="0"/>
          <w:iCs w:val="0"/>
          <w:color w:val="auto"/>
        </w:rPr>
      </w:pPr>
      <w:r w:rsidRPr="00F73928">
        <w:rPr>
          <w:rFonts w:ascii="Times New Roman" w:hAnsi="Times New Roman"/>
          <w:i w:val="0"/>
          <w:iCs w:val="0"/>
          <w:color w:val="auto"/>
        </w:rPr>
        <w:t>ПОСТАНОВЛЕНИЕ</w:t>
      </w:r>
    </w:p>
    <w:p w:rsidR="00E1539F" w:rsidRPr="00F73928" w:rsidRDefault="00E1539F" w:rsidP="00AF65ED">
      <w:pPr>
        <w:pStyle w:val="Heading1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«28</w:t>
      </w:r>
      <w:r w:rsidRPr="00F73928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декабря</w:t>
      </w:r>
      <w:r w:rsidRPr="00F73928">
        <w:rPr>
          <w:b w:val="0"/>
          <w:bCs w:val="0"/>
          <w:sz w:val="24"/>
          <w:szCs w:val="24"/>
        </w:rPr>
        <w:t xml:space="preserve">  202</w:t>
      </w:r>
      <w:r>
        <w:rPr>
          <w:b w:val="0"/>
          <w:bCs w:val="0"/>
          <w:sz w:val="24"/>
          <w:szCs w:val="24"/>
        </w:rPr>
        <w:t>1</w:t>
      </w:r>
      <w:r w:rsidRPr="00F73928">
        <w:rPr>
          <w:b w:val="0"/>
          <w:bCs w:val="0"/>
          <w:sz w:val="24"/>
          <w:szCs w:val="24"/>
        </w:rPr>
        <w:t xml:space="preserve">  год</w:t>
      </w:r>
      <w:r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ab/>
        <w:t xml:space="preserve">                        № 17</w:t>
      </w:r>
      <w:r w:rsidRPr="00F73928">
        <w:rPr>
          <w:b w:val="0"/>
          <w:bCs w:val="0"/>
          <w:sz w:val="24"/>
          <w:szCs w:val="24"/>
        </w:rPr>
        <w:t xml:space="preserve">                                </w:t>
      </w:r>
      <w:r w:rsidRPr="00F73928">
        <w:rPr>
          <w:b w:val="0"/>
          <w:bCs w:val="0"/>
          <w:sz w:val="24"/>
          <w:szCs w:val="24"/>
          <w:lang w:val="en-US"/>
        </w:rPr>
        <w:t>c</w:t>
      </w:r>
      <w:r w:rsidRPr="00F73928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Десятниково</w:t>
      </w:r>
    </w:p>
    <w:p w:rsidR="00E1539F" w:rsidRPr="00F73928" w:rsidRDefault="00E1539F" w:rsidP="00AF65ED"/>
    <w:p w:rsidR="00E1539F" w:rsidRPr="00F73928" w:rsidRDefault="00E1539F" w:rsidP="004154C6">
      <w:r w:rsidRPr="00F73928">
        <w:t xml:space="preserve">  </w:t>
      </w:r>
    </w:p>
    <w:p w:rsidR="00E1539F" w:rsidRPr="00F73928" w:rsidRDefault="00E1539F" w:rsidP="0041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ОБ УТВЕРЖДЕНИИ ПОРЯДКА ПРЕДОСТАВЛЕНИЯ ПОРУБОЧНОГО БИЛЕТА</w:t>
      </w:r>
    </w:p>
    <w:p w:rsidR="00E1539F" w:rsidRPr="00F73928" w:rsidRDefault="00E1539F" w:rsidP="0041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И (ИЛИ) РАЗРЕШЕНИЯ НА ПЕРЕСАДКУ ДЕРЕВЬЕВ И КУСТАРНИКОВ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>», Администрация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>»</w:t>
      </w:r>
    </w:p>
    <w:p w:rsidR="00E1539F" w:rsidRPr="00F73928" w:rsidRDefault="00E1539F" w:rsidP="00415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1539F" w:rsidRPr="00F73928" w:rsidRDefault="00E1539F" w:rsidP="00B21D5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hyperlink w:anchor="P30" w:history="1">
        <w:r w:rsidRPr="00F7392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предоставления порубочного билета и (или) разрешения на пересадку деревьев и кустарников.</w:t>
      </w:r>
    </w:p>
    <w:p w:rsidR="00E1539F" w:rsidRPr="00F73928" w:rsidRDefault="00E1539F" w:rsidP="00960491">
      <w:pPr>
        <w:pStyle w:val="NormalWeb"/>
        <w:shd w:val="clear" w:color="auto" w:fill="FFFFFF"/>
        <w:spacing w:after="240" w:afterAutospacing="0" w:line="243" w:lineRule="atLeast"/>
        <w:ind w:firstLine="300"/>
        <w:rPr>
          <w:lang w:eastAsia="ar-SA"/>
        </w:rPr>
      </w:pPr>
      <w:r w:rsidRPr="00F73928">
        <w:t>2.</w:t>
      </w:r>
      <w:r w:rsidRPr="00F73928">
        <w:rPr>
          <w:lang w:eastAsia="ar-SA"/>
        </w:rPr>
        <w:t xml:space="preserve"> Настоящее постановление вступает в силу со дня официального обнародования.</w:t>
      </w:r>
    </w:p>
    <w:p w:rsidR="00E1539F" w:rsidRPr="00F73928" w:rsidRDefault="00E1539F" w:rsidP="00670EC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Pr="00F73928">
        <w:rPr>
          <w:lang w:eastAsia="ar-SA"/>
        </w:rPr>
        <w:t>. Контроль за исполнением настоящего постановления оставляю за собой.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Глава 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П.А.Родионов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0009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Утвержден</w:t>
      </w:r>
    </w:p>
    <w:p w:rsidR="00E1539F" w:rsidRPr="00F73928" w:rsidRDefault="00E1539F" w:rsidP="00415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1539F" w:rsidRPr="00F73928" w:rsidRDefault="00E1539F" w:rsidP="00415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МО СП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>»</w:t>
      </w:r>
    </w:p>
    <w:p w:rsidR="00E1539F" w:rsidRPr="00F73928" w:rsidRDefault="00E1539F" w:rsidP="00415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г. N</w:t>
      </w:r>
      <w:r w:rsidRPr="00F7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F73928">
        <w:rPr>
          <w:rFonts w:ascii="Times New Roman" w:hAnsi="Times New Roman" w:cs="Times New Roman"/>
          <w:sz w:val="24"/>
          <w:szCs w:val="24"/>
        </w:rPr>
        <w:t>ПОРЯДОК</w:t>
      </w:r>
    </w:p>
    <w:p w:rsidR="00E1539F" w:rsidRPr="00F73928" w:rsidRDefault="00E1539F" w:rsidP="0041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ПРЕДОСТАВЛЕНИЯ ПОРУБОЧНОГО БИЛЕТА 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F73928">
        <w:rPr>
          <w:rFonts w:ascii="Times New Roman" w:hAnsi="Times New Roman" w:cs="Times New Roman"/>
          <w:sz w:val="24"/>
          <w:szCs w:val="24"/>
        </w:rPr>
        <w:t>1. Процедура предоставления порубочного билета и (или) разрешения на пересадку деревьев и кустарников осуществляется на территории 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 xml:space="preserve">»  Администрацией сельского поселения (далее - уполномоченный орган) 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Start w:id="3" w:name="P36"/>
      <w:bookmarkEnd w:id="2"/>
      <w:bookmarkEnd w:id="3"/>
      <w:r w:rsidRPr="00F73928">
        <w:rPr>
          <w:rFonts w:ascii="Times New Roman" w:hAnsi="Times New Roman" w:cs="Times New Roman"/>
          <w:sz w:val="24"/>
          <w:szCs w:val="24"/>
        </w:rPr>
        <w:t>2. Процедура предоставления порубочного билета осуществляется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F73928">
        <w:rPr>
          <w:rFonts w:ascii="Times New Roman" w:hAnsi="Times New Roman" w:cs="Times New Roman"/>
          <w:sz w:val="24"/>
          <w:szCs w:val="24"/>
        </w:rPr>
        <w:t>»   в случае удаления деревьев и кустарников на землях или земельных участках, находящихся в государственной или муниципальной собственности: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2) используемых без предоставления таких земель и земельных участков и установления сервитута;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3) используемых в целях строительства (реконструкции) в соответствии с соглашениями об установлении сервитутов;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"/>
      <w:bookmarkEnd w:id="4"/>
      <w:r w:rsidRPr="00F73928">
        <w:rPr>
          <w:rFonts w:ascii="Times New Roman" w:hAnsi="Times New Roman" w:cs="Times New Roman"/>
          <w:sz w:val="24"/>
          <w:szCs w:val="24"/>
        </w:rPr>
        <w:t>4) в целях удаления аварийных, больных деревьев и кустарников;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5) в целях обеспечения санитарно-эпидемиологических требований к освещенности и инсоляции жилых и иных помещений, зданий.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3. Процедура предоставления порубочного билета осуществляется до удаления деревьев и кустарников, за исключением случая, предусмотренного </w:t>
      </w:r>
      <w:hyperlink w:anchor="P40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случае, предусмотренном подпунктом 4 пункта 2 настоящего Порядка, предоставление порубочного билета может осуществляться после удаления деревьев и кустарников.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"/>
      <w:bookmarkEnd w:id="5"/>
      <w:r w:rsidRPr="00F73928">
        <w:rPr>
          <w:rFonts w:ascii="Times New Roman" w:hAnsi="Times New Roman" w:cs="Times New Roman"/>
          <w:sz w:val="24"/>
          <w:szCs w:val="24"/>
        </w:rPr>
        <w:t xml:space="preserve">4. Физическое и юридическое лицо, заинтересованное в получении порубочного билета (далее - заявитель), самостоятельно или через уполномоченного им представителя подает в уполномоченный орган </w:t>
      </w:r>
      <w:hyperlink w:anchor="P115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по форме, предусмотренной Приложением к настоящему Порядку.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Для принятия решения о выдаче порубочного билета необходимы следующие документы: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5"/>
      <w:bookmarkEnd w:id="6"/>
      <w:r w:rsidRPr="00F73928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F73928">
        <w:rPr>
          <w:rFonts w:ascii="Times New Roman" w:hAnsi="Times New Roman" w:cs="Times New Roman"/>
          <w:sz w:val="24"/>
          <w:szCs w:val="24"/>
        </w:rPr>
        <w:t>2) правоустанавливающий документ на земельный участок, на котором находится (находятся) предполагаемое(ые)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8"/>
      <w:bookmarkEnd w:id="8"/>
      <w:r w:rsidRPr="00F73928">
        <w:rPr>
          <w:rFonts w:ascii="Times New Roman" w:hAnsi="Times New Roman" w:cs="Times New Roman"/>
          <w:sz w:val="24"/>
          <w:szCs w:val="24"/>
        </w:rPr>
        <w:t>4) разрешение на строительство, реконструкцию объекта капитального строительства;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5)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0"/>
      <w:bookmarkEnd w:id="9"/>
      <w:r w:rsidRPr="00F73928">
        <w:rPr>
          <w:rFonts w:ascii="Times New Roman" w:hAnsi="Times New Roman" w:cs="Times New Roman"/>
          <w:sz w:val="24"/>
          <w:szCs w:val="24"/>
        </w:rPr>
        <w:t xml:space="preserve">6) документ (информация, содержащаяся в нем), свидетельствующий об уплате восстановительной стоимости, за исключением случаев, предусмотренных </w:t>
      </w:r>
      <w:hyperlink w:anchor="P56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7) схема благоустройства и озеленения земельного участка, на котором находится (находятся) предполагаемое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928">
        <w:rPr>
          <w:rFonts w:ascii="Times New Roman" w:hAnsi="Times New Roman" w:cs="Times New Roman"/>
          <w:sz w:val="24"/>
          <w:szCs w:val="24"/>
        </w:rPr>
        <w:t>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правилами благоустройства;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8) схема размещения предполагаемого(ых) к удалению дерева (деревьев) и (или) кустарника (кустарников) (ситуационный план).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5. Документы и информация, указанные в </w:t>
      </w:r>
      <w:hyperlink w:anchor="P46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частях 2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8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6 пункта 4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6. 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</w:t>
      </w:r>
      <w:hyperlink w:anchor="P45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2 пункта 4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6"/>
      <w:bookmarkEnd w:id="10"/>
      <w:r w:rsidRPr="00F73928">
        <w:rPr>
          <w:rFonts w:ascii="Times New Roman" w:hAnsi="Times New Roman" w:cs="Times New Roman"/>
          <w:sz w:val="24"/>
          <w:szCs w:val="24"/>
        </w:rPr>
        <w:t>7. Процедура предоставления порубочного билета осуществляется за плату, за исключением случаев: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2) удаления аварийных, больных деревьев и кустарников;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3) пересадки деревьев и кустарников;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5) при работах, финансируемых за счет средств консолидированного бюджета Российской Федерации.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Платой является восстановительная стоимость, зачисляемая на бюджетный счет муниципального образования. Порядок определения восстановительной стоимости определяется муниципальным правовым актом.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8. Заявитель при строительстве, реконструкции объектов капитального строительства по собственной инициативе вправе предоставить правоустанавливающие документы на земельный участок, разрешение на строительство, реконструкцию объекта капитального строительства.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В случае если указанные в настоящем пункте документы заявителем не представлены, то они запрашиваются органом местного самоуправления в организациях, в распоряжении которых находятся указанные документы, самостоятельно в рамках межведомственного взаимодействия.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5"/>
      <w:bookmarkEnd w:id="11"/>
      <w:r w:rsidRPr="00F73928">
        <w:rPr>
          <w:rFonts w:ascii="Times New Roman" w:hAnsi="Times New Roman" w:cs="Times New Roman"/>
          <w:sz w:val="24"/>
          <w:szCs w:val="24"/>
        </w:rPr>
        <w:t>9. Основаниями для отказа в предоставлении порубочного билета являются: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2) непредоставление документов, предусмотренных </w:t>
      </w:r>
      <w:hyperlink w:anchor="P43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4) удаление (пересадка)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настоящим Порядком;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</w:r>
      <w:hyperlink w:anchor="P36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Бурятия;</w:t>
      </w:r>
    </w:p>
    <w:p w:rsidR="00E1539F" w:rsidRPr="00F73928" w:rsidRDefault="00E1539F" w:rsidP="00F73928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7) неоплата восстановительной стоимости в случае, когда ее оплата требуется в соответствии с </w:t>
      </w:r>
      <w:hyperlink w:anchor="P56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739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928">
        <w:rPr>
          <w:rFonts w:ascii="Times New Roman" w:hAnsi="Times New Roman" w:cs="Times New Roman"/>
          <w:sz w:val="24"/>
          <w:szCs w:val="24"/>
        </w:rPr>
        <w:t>Отказ в предоставлении порубочного билета и (или) разрешения на пересадку деревьев и кустарников по основаниям, не предусмотренным настоящим пунктом, не допускается.</w:t>
      </w:r>
    </w:p>
    <w:p w:rsidR="00E1539F" w:rsidRPr="00F73928" w:rsidRDefault="00E1539F" w:rsidP="004154C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10. В решении об отказе в предоставлении порубочного билета и (или) разрешения на пересадку деревьев и кустарников должно быть указано основание такого отказа, предусмотренное </w:t>
      </w:r>
      <w:hyperlink w:anchor="P65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Pr="00F73928">
        <w:rPr>
          <w:rFonts w:ascii="Times New Roman" w:hAnsi="Times New Roman" w:cs="Times New Roman"/>
          <w:sz w:val="24"/>
          <w:szCs w:val="24"/>
        </w:rPr>
        <w:t>9 настоящего Порядка.</w:t>
      </w:r>
    </w:p>
    <w:p w:rsidR="00E1539F" w:rsidRPr="00F73928" w:rsidRDefault="00E1539F" w:rsidP="00F7392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Приложение</w:t>
      </w:r>
    </w:p>
    <w:p w:rsidR="00E1539F" w:rsidRPr="00F73928" w:rsidRDefault="00E1539F" w:rsidP="00415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к Порядку</w:t>
      </w:r>
    </w:p>
    <w:p w:rsidR="00E1539F" w:rsidRPr="00F73928" w:rsidRDefault="00E1539F" w:rsidP="004154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предоставления порубочного билета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Руководителю уполномоченного органа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руководителя и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уполномоченного органа)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для юридических лиц: наименование,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место нахождения,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ОГРН, ИНН </w:t>
      </w:r>
      <w:hyperlink w:anchor="P161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для физических лиц: фамилия,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имя и (при наличии) отчество,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дата и место рождения,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адрес места жительства (регистрации)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реквизиты документа,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удостоверяющего личность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(наименование, серия и номер,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дата выдачи, наименование органа,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выдавшего документ)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номер телефона,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факс, почтовый адрес и (или) адрес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электронной почты для связи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15"/>
      <w:bookmarkEnd w:id="12"/>
      <w:r w:rsidRPr="00F73928">
        <w:rPr>
          <w:rFonts w:ascii="Times New Roman" w:hAnsi="Times New Roman" w:cs="Times New Roman"/>
          <w:sz w:val="24"/>
          <w:szCs w:val="24"/>
        </w:rPr>
        <w:t>ЗАЯВЛЕНИЕ</w:t>
      </w:r>
    </w:p>
    <w:p w:rsidR="00E1539F" w:rsidRPr="00F73928" w:rsidRDefault="00E1539F" w:rsidP="00415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о предоставлении порубочного билета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Прошу  предоставить  порубочный  билет  на пересадку деревьев и кустарников (указать нужное) для удаления деревьев и кустарников на  следующем  земельном участке/на земле_____________________, государственная собственность на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которую   не  разграничена  (указывается  нужное),  в  целях  строительства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(реконструкции)  на  данном  земельном  участке (земле)/удаления аварийных, больных  деревьев  и  кустарников/обеспечения  санитарно-эпидемиологических требований  к  освещенности  и  инсоляции  жилых  и  иных помещений, зданий (указывается  нужное  или  цель  не указывается вообще, если предполагается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использование  земли (земельного участка) без предоставления и установления сервитута).</w:t>
      </w:r>
    </w:p>
    <w:p w:rsidR="00E1539F" w:rsidRPr="00F73928" w:rsidRDefault="00E1539F" w:rsidP="00415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(если имеется).</w:t>
      </w:r>
    </w:p>
    <w:p w:rsidR="00E1539F" w:rsidRPr="00F73928" w:rsidRDefault="00E1539F" w:rsidP="00415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Местоположение земельного участка: __________________________________________________________________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 земельный  участок поставлен на кадастровый учет; в отношении участка земли,   государственная   собственность   на   которую   не  разграничена, указываются координаты характерных точек границ территории).</w:t>
      </w:r>
    </w:p>
    <w:p w:rsidR="00E1539F" w:rsidRPr="00F73928" w:rsidRDefault="00E1539F" w:rsidP="00415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Площадь земельного участка (земли) _____________________кв.м.  (указывается  площадь  земельного  участка  (земли);  площадь земельного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участка  указывается  в соответствии со сведениями Единого государственного реестра  недвижимости,  если  земельный  участок  поставлен  на кадастровый учет).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2)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3)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4)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Даю  согласие  на  обработку  моих  персональных  данных,  указанных  в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заявлении,  в порядке, установленном законодательством Российской Федерации о персональных данных. </w:t>
      </w:r>
      <w:hyperlink w:anchor="P163" w:history="1">
        <w:r w:rsidRPr="00F7392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__________________                  _____________________________________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(фамилия, имя и (при наличии) отчество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подписавшего лица,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наименование должности подписавшего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  лица либо указание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(для юридических                    ______________________________________</w:t>
      </w:r>
    </w:p>
    <w:p w:rsidR="00E1539F" w:rsidRPr="00F73928" w:rsidRDefault="00E1539F" w:rsidP="00415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лиц)                       на то, что подписавшее лицо является представителем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</w:t>
      </w:r>
    </w:p>
    <w:p w:rsidR="00E1539F" w:rsidRPr="00F73928" w:rsidRDefault="00E1539F" w:rsidP="00415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 xml:space="preserve">                                      по доверенности)</w:t>
      </w:r>
    </w:p>
    <w:p w:rsidR="00E1539F" w:rsidRPr="00F73928" w:rsidRDefault="00E1539F" w:rsidP="00415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539F" w:rsidRPr="00F73928" w:rsidRDefault="00E1539F" w:rsidP="00415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1"/>
      <w:bookmarkEnd w:id="13"/>
      <w:r w:rsidRPr="00F73928">
        <w:rPr>
          <w:rFonts w:ascii="Times New Roman" w:hAnsi="Times New Roman" w:cs="Times New Roman"/>
          <w:sz w:val="24"/>
          <w:szCs w:val="24"/>
        </w:rPr>
        <w:t>&lt;1&gt; ОГРН и ИНН не указываются в отношении иностранных юридических лиц.</w:t>
      </w:r>
    </w:p>
    <w:p w:rsidR="00E1539F" w:rsidRPr="00F73928" w:rsidRDefault="00E1539F" w:rsidP="00415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2"/>
      <w:bookmarkEnd w:id="14"/>
      <w:r w:rsidRPr="00F73928">
        <w:rPr>
          <w:rFonts w:ascii="Times New Roman" w:hAnsi="Times New Roman" w:cs="Times New Roman"/>
          <w:sz w:val="24"/>
          <w:szCs w:val="24"/>
        </w:rPr>
        <w:t xml:space="preserve">&lt;2&gt; </w:t>
      </w:r>
      <w:bookmarkStart w:id="15" w:name="P163"/>
      <w:bookmarkEnd w:id="15"/>
      <w:r w:rsidRPr="00F73928">
        <w:rPr>
          <w:rFonts w:ascii="Times New Roman" w:hAnsi="Times New Roman" w:cs="Times New Roman"/>
          <w:sz w:val="24"/>
          <w:szCs w:val="24"/>
        </w:rPr>
        <w:t>Указывается в случае, если заявителем является физическое лицо.</w:t>
      </w:r>
    </w:p>
    <w:p w:rsidR="00E1539F" w:rsidRPr="00F73928" w:rsidRDefault="00E1539F" w:rsidP="00415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9F" w:rsidRPr="00F73928" w:rsidRDefault="00E1539F" w:rsidP="004154C6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Default="00E1539F"/>
    <w:p w:rsidR="00E1539F" w:rsidRPr="00B23BB4" w:rsidRDefault="00E1539F" w:rsidP="000B539B"/>
    <w:p w:rsidR="00E1539F" w:rsidRPr="00F73928" w:rsidRDefault="00E1539F"/>
    <w:sectPr w:rsidR="00E1539F" w:rsidRPr="00F73928" w:rsidSect="007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453921"/>
    <w:multiLevelType w:val="hybridMultilevel"/>
    <w:tmpl w:val="DF8ECB4A"/>
    <w:lvl w:ilvl="0" w:tplc="5C5E13B2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BA936C4"/>
    <w:multiLevelType w:val="hybridMultilevel"/>
    <w:tmpl w:val="F6D610F6"/>
    <w:lvl w:ilvl="0" w:tplc="8B2A5DE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D2E"/>
    <w:rsid w:val="00072507"/>
    <w:rsid w:val="00077DE4"/>
    <w:rsid w:val="000B539B"/>
    <w:rsid w:val="00235A45"/>
    <w:rsid w:val="00254202"/>
    <w:rsid w:val="0029216C"/>
    <w:rsid w:val="00304D30"/>
    <w:rsid w:val="0033363E"/>
    <w:rsid w:val="00347CD3"/>
    <w:rsid w:val="00400095"/>
    <w:rsid w:val="004154C6"/>
    <w:rsid w:val="005D6197"/>
    <w:rsid w:val="005E2F74"/>
    <w:rsid w:val="00670ECC"/>
    <w:rsid w:val="006D1B23"/>
    <w:rsid w:val="00734F2F"/>
    <w:rsid w:val="007506F5"/>
    <w:rsid w:val="007946D0"/>
    <w:rsid w:val="0083745E"/>
    <w:rsid w:val="00845C3C"/>
    <w:rsid w:val="00927C51"/>
    <w:rsid w:val="00960491"/>
    <w:rsid w:val="009913F6"/>
    <w:rsid w:val="009E418F"/>
    <w:rsid w:val="00A1453D"/>
    <w:rsid w:val="00A27C1A"/>
    <w:rsid w:val="00A50B8D"/>
    <w:rsid w:val="00AF3F15"/>
    <w:rsid w:val="00AF65ED"/>
    <w:rsid w:val="00B21D56"/>
    <w:rsid w:val="00B23BB4"/>
    <w:rsid w:val="00B7583C"/>
    <w:rsid w:val="00B85F39"/>
    <w:rsid w:val="00BC00DF"/>
    <w:rsid w:val="00C875AD"/>
    <w:rsid w:val="00D3297B"/>
    <w:rsid w:val="00D6581D"/>
    <w:rsid w:val="00DD5617"/>
    <w:rsid w:val="00E1539F"/>
    <w:rsid w:val="00E4648F"/>
    <w:rsid w:val="00E51F14"/>
    <w:rsid w:val="00F73928"/>
    <w:rsid w:val="00FA0D2E"/>
    <w:rsid w:val="00FA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A0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FA0D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FA0D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1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363E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D2E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0D2E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0D2E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418F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3363E"/>
    <w:rPr>
      <w:rFonts w:cs="Times New Roman"/>
      <w:b/>
      <w:bCs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D5617"/>
    <w:rPr>
      <w:rFonts w:cs="Times New Roman"/>
      <w:i/>
      <w:iCs/>
    </w:rPr>
  </w:style>
  <w:style w:type="paragraph" w:customStyle="1" w:styleId="headertext">
    <w:name w:val="headertext"/>
    <w:basedOn w:val="Normal"/>
    <w:uiPriority w:val="99"/>
    <w:rsid w:val="00FA0D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FA0D2E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FA0D2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33363E"/>
    <w:pPr>
      <w:spacing w:before="100" w:beforeAutospacing="1" w:after="100" w:afterAutospacing="1"/>
    </w:pPr>
  </w:style>
  <w:style w:type="paragraph" w:customStyle="1" w:styleId="1">
    <w:name w:val="1"/>
    <w:basedOn w:val="Normal"/>
    <w:uiPriority w:val="99"/>
    <w:rsid w:val="0033363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3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3363E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33363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363E"/>
    <w:rPr>
      <w:rFonts w:cs="Times New Roman"/>
      <w:sz w:val="24"/>
      <w:szCs w:val="24"/>
      <w:lang w:eastAsia="ar-SA" w:bidi="ar-SA"/>
    </w:rPr>
  </w:style>
  <w:style w:type="paragraph" w:customStyle="1" w:styleId="ico-paragraph">
    <w:name w:val="ico-paragraph"/>
    <w:basedOn w:val="Normal"/>
    <w:uiPriority w:val="99"/>
    <w:rsid w:val="0033363E"/>
    <w:pPr>
      <w:spacing w:before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9E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1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4648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Standard">
    <w:name w:val="Standard"/>
    <w:uiPriority w:val="99"/>
    <w:rsid w:val="00E4648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4154C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54C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2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2100</Words>
  <Characters>11970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123</dc:creator>
  <cp:keywords/>
  <dc:description/>
  <cp:lastModifiedBy>1</cp:lastModifiedBy>
  <cp:revision>3</cp:revision>
  <cp:lastPrinted>2020-12-30T04:49:00Z</cp:lastPrinted>
  <dcterms:created xsi:type="dcterms:W3CDTF">2021-12-09T00:22:00Z</dcterms:created>
  <dcterms:modified xsi:type="dcterms:W3CDTF">2021-12-28T01:00:00Z</dcterms:modified>
</cp:coreProperties>
</file>