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F5" w:rsidRDefault="00D559F5" w:rsidP="00C46E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19"/>
          <w:szCs w:val="19"/>
          <w:lang w:eastAsia="ru-RU"/>
        </w:rPr>
      </w:pPr>
      <w:r>
        <w:rPr>
          <w:rFonts w:ascii="Times New Roman" w:hAnsi="Times New Roman"/>
          <w:b/>
          <w:bCs/>
          <w:color w:val="212121"/>
          <w:sz w:val="19"/>
          <w:szCs w:val="19"/>
          <w:lang w:eastAsia="ru-RU"/>
        </w:rPr>
        <w:tab/>
      </w:r>
    </w:p>
    <w:p w:rsidR="00D559F5" w:rsidRPr="00B906B0" w:rsidRDefault="00D559F5" w:rsidP="00C46E7C">
      <w:pPr>
        <w:spacing w:line="240" w:lineRule="auto"/>
        <w:ind w:right="-370"/>
        <w:contextualSpacing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titul-p2" style="position:absolute;left:0;text-align:left;margin-left:218.25pt;margin-top:-1.1pt;width:61.5pt;height:72.3pt;z-index:251658240;visibility:visible">
            <v:imagedata r:id="rId7" o:title=""/>
            <w10:wrap type="topAndBottom"/>
          </v:shape>
        </w:pict>
      </w:r>
      <w:r w:rsidRPr="00B906B0">
        <w:rPr>
          <w:rFonts w:ascii="Times New Roman" w:hAnsi="Times New Roman"/>
          <w:b/>
        </w:rPr>
        <w:t xml:space="preserve">Республика  Бурятия                                             </w:t>
      </w:r>
    </w:p>
    <w:p w:rsidR="00D559F5" w:rsidRPr="00B906B0" w:rsidRDefault="00D559F5" w:rsidP="00C46E7C">
      <w:pPr>
        <w:pStyle w:val="Heading1"/>
        <w:ind w:left="360"/>
        <w:contextualSpacing/>
        <w:jc w:val="center"/>
        <w:rPr>
          <w:sz w:val="24"/>
        </w:rPr>
      </w:pPr>
      <w:r w:rsidRPr="00B906B0">
        <w:rPr>
          <w:sz w:val="24"/>
        </w:rPr>
        <w:t>АДМИНИСТРАЦИЯ  МУНИЦИПАЛЬНОГО ОБРАЗОВАНИЯ</w:t>
      </w:r>
    </w:p>
    <w:p w:rsidR="00D559F5" w:rsidRPr="00B906B0" w:rsidRDefault="00D559F5" w:rsidP="00C46E7C">
      <w:pPr>
        <w:pStyle w:val="Heading1"/>
        <w:ind w:left="360"/>
        <w:contextualSpacing/>
        <w:jc w:val="center"/>
        <w:rPr>
          <w:sz w:val="24"/>
        </w:rPr>
      </w:pPr>
      <w:r>
        <w:rPr>
          <w:sz w:val="24"/>
        </w:rPr>
        <w:t xml:space="preserve">СЕЛЬСКОГО ПОСЕЛЕНИЯ </w:t>
      </w:r>
      <w:r w:rsidRPr="00B906B0">
        <w:rPr>
          <w:sz w:val="24"/>
        </w:rPr>
        <w:t>«</w:t>
      </w:r>
      <w:r>
        <w:rPr>
          <w:sz w:val="24"/>
        </w:rPr>
        <w:t>ДЕСЯТНИКОВСКОЕ</w:t>
      </w:r>
      <w:r w:rsidRPr="00B906B0">
        <w:rPr>
          <w:sz w:val="24"/>
        </w:rPr>
        <w:t>»</w:t>
      </w:r>
    </w:p>
    <w:p w:rsidR="00D559F5" w:rsidRPr="00B906B0" w:rsidRDefault="00D559F5" w:rsidP="00C46E7C">
      <w:pPr>
        <w:pStyle w:val="Heading2"/>
        <w:jc w:val="center"/>
        <w:rPr>
          <w:rFonts w:ascii="Times New Roman" w:hAnsi="Times New Roman"/>
          <w:i w:val="0"/>
        </w:rPr>
      </w:pPr>
      <w:r w:rsidRPr="00B906B0">
        <w:rPr>
          <w:rFonts w:ascii="Times New Roman" w:hAnsi="Times New Roman"/>
          <w:i w:val="0"/>
        </w:rPr>
        <w:t>ПОСТАНОВЛЕНИЕ</w:t>
      </w:r>
    </w:p>
    <w:p w:rsidR="00D559F5" w:rsidRPr="00B906B0" w:rsidRDefault="00D559F5" w:rsidP="00C46E7C">
      <w:pPr>
        <w:pStyle w:val="Heading3"/>
        <w:rPr>
          <w:rFonts w:ascii="Times New Roman" w:hAnsi="Times New Roman"/>
          <w:sz w:val="24"/>
          <w:szCs w:val="24"/>
        </w:rPr>
      </w:pPr>
      <w:r w:rsidRPr="00B906B0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22</w:t>
      </w:r>
      <w:r w:rsidRPr="00B906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21 г"/>
        </w:smartTagPr>
        <w:r w:rsidRPr="00B906B0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21</w:t>
        </w:r>
        <w:r w:rsidRPr="00B906B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906B0">
        <w:rPr>
          <w:rFonts w:ascii="Times New Roman" w:hAnsi="Times New Roman"/>
          <w:sz w:val="24"/>
          <w:szCs w:val="24"/>
        </w:rPr>
        <w:t xml:space="preserve">.            </w:t>
      </w:r>
      <w:r w:rsidRPr="00B906B0">
        <w:rPr>
          <w:rFonts w:ascii="Times New Roman" w:hAnsi="Times New Roman"/>
          <w:sz w:val="24"/>
          <w:szCs w:val="24"/>
        </w:rPr>
        <w:tab/>
        <w:t xml:space="preserve"> №</w:t>
      </w:r>
      <w:r>
        <w:rPr>
          <w:rFonts w:ascii="Times New Roman" w:hAnsi="Times New Roman"/>
          <w:sz w:val="24"/>
          <w:szCs w:val="24"/>
        </w:rPr>
        <w:t xml:space="preserve"> 7</w:t>
      </w:r>
      <w:r w:rsidRPr="00B906B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90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с.Десятниково</w:t>
      </w:r>
    </w:p>
    <w:p w:rsidR="00D559F5" w:rsidRPr="00B906B0" w:rsidRDefault="00D559F5" w:rsidP="00C46E7C">
      <w:pPr>
        <w:spacing w:before="20"/>
        <w:jc w:val="both"/>
        <w:rPr>
          <w:b/>
          <w:noProof/>
        </w:rPr>
      </w:pPr>
    </w:p>
    <w:p w:rsidR="00D559F5" w:rsidRPr="00B906B0" w:rsidRDefault="00D559F5" w:rsidP="00A24135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b/>
          <w:color w:val="212121"/>
          <w:sz w:val="20"/>
          <w:szCs w:val="20"/>
          <w:lang w:eastAsia="ru-RU"/>
        </w:rPr>
      </w:pPr>
      <w:r w:rsidRPr="00B906B0">
        <w:rPr>
          <w:rFonts w:ascii="Times New Roman" w:hAnsi="Times New Roman"/>
          <w:b/>
          <w:color w:val="212121"/>
          <w:sz w:val="20"/>
          <w:szCs w:val="20"/>
          <w:lang w:eastAsia="ru-RU"/>
        </w:rPr>
        <w:t xml:space="preserve">«Об утверждении порядка </w:t>
      </w:r>
      <w:r w:rsidRPr="007B5FD5">
        <w:rPr>
          <w:rFonts w:ascii="Times New Roman" w:hAnsi="Times New Roman"/>
          <w:b/>
          <w:color w:val="212121"/>
          <w:sz w:val="20"/>
          <w:szCs w:val="20"/>
          <w:lang w:eastAsia="ru-RU"/>
        </w:rPr>
        <w:t xml:space="preserve">привлечения остатков средств на единый счет бюджета МО </w:t>
      </w:r>
      <w:r>
        <w:rPr>
          <w:rFonts w:ascii="Times New Roman" w:hAnsi="Times New Roman"/>
          <w:b/>
          <w:color w:val="212121"/>
          <w:sz w:val="20"/>
          <w:szCs w:val="20"/>
          <w:lang w:eastAsia="ru-RU"/>
        </w:rPr>
        <w:t xml:space="preserve">СП </w:t>
      </w:r>
      <w:r w:rsidRPr="007B5FD5">
        <w:rPr>
          <w:rFonts w:ascii="Times New Roman" w:hAnsi="Times New Roman"/>
          <w:b/>
          <w:color w:val="212121"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color w:val="212121"/>
          <w:sz w:val="20"/>
          <w:szCs w:val="20"/>
          <w:lang w:eastAsia="ru-RU"/>
        </w:rPr>
        <w:t>Десятниковское</w:t>
      </w:r>
      <w:r w:rsidRPr="007B5FD5">
        <w:rPr>
          <w:rFonts w:ascii="Times New Roman" w:hAnsi="Times New Roman"/>
          <w:b/>
          <w:color w:val="212121"/>
          <w:sz w:val="20"/>
          <w:szCs w:val="20"/>
          <w:lang w:eastAsia="ru-RU"/>
        </w:rPr>
        <w:t>» и возврата привлеченных средств</w:t>
      </w:r>
      <w:r>
        <w:rPr>
          <w:rFonts w:ascii="Times New Roman" w:hAnsi="Times New Roman"/>
          <w:b/>
          <w:color w:val="212121"/>
          <w:sz w:val="20"/>
          <w:szCs w:val="20"/>
          <w:lang w:eastAsia="ru-RU"/>
        </w:rPr>
        <w:t>»</w:t>
      </w:r>
    </w:p>
    <w:p w:rsidR="00D559F5" w:rsidRPr="00B906B0" w:rsidRDefault="00D559F5" w:rsidP="00C46E7C">
      <w:pPr>
        <w:spacing w:before="20"/>
        <w:jc w:val="both"/>
        <w:rPr>
          <w:b/>
          <w:noProof/>
        </w:rPr>
      </w:pPr>
      <w:r w:rsidRPr="00B906B0">
        <w:rPr>
          <w:b/>
          <w:noProof/>
        </w:rPr>
        <w:tab/>
      </w:r>
    </w:p>
    <w:p w:rsidR="00D559F5" w:rsidRPr="00B906B0" w:rsidRDefault="00D559F5" w:rsidP="00C46E7C">
      <w:pPr>
        <w:shd w:val="clear" w:color="auto" w:fill="FFFFFF"/>
        <w:spacing w:after="100" w:afterAutospacing="1" w:line="240" w:lineRule="auto"/>
        <w:jc w:val="both"/>
        <w:rPr>
          <w:b/>
        </w:rPr>
      </w:pPr>
      <w:r w:rsidRPr="00B906B0">
        <w:rPr>
          <w:noProof/>
          <w:sz w:val="24"/>
          <w:szCs w:val="24"/>
        </w:rPr>
        <w:t xml:space="preserve">              </w:t>
      </w:r>
      <w:r w:rsidRPr="00B906B0">
        <w:rPr>
          <w:b/>
          <w:sz w:val="24"/>
          <w:szCs w:val="24"/>
        </w:rPr>
        <w:t xml:space="preserve">  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о статьей 236.1 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Бюджетного кодекса Российской Федерации, постановлением Правительства Российской Федерации от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30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марта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B906B0">
          <w:rPr>
            <w:rFonts w:ascii="Times New Roman" w:hAnsi="Times New Roman"/>
            <w:color w:val="212121"/>
            <w:sz w:val="24"/>
            <w:szCs w:val="24"/>
            <w:lang w:eastAsia="ru-RU"/>
          </w:rPr>
          <w:t>2020 г</w:t>
        </w:r>
      </w:smartTag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368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«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>», Администрация Муниципального образования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сельского поселения  «Десятниковское»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>:</w:t>
      </w:r>
      <w:r w:rsidRPr="00B906B0">
        <w:rPr>
          <w:b/>
        </w:rPr>
        <w:t xml:space="preserve">     </w:t>
      </w:r>
    </w:p>
    <w:p w:rsidR="00D559F5" w:rsidRPr="00B906B0" w:rsidRDefault="00D559F5" w:rsidP="00C46E7C">
      <w:pPr>
        <w:shd w:val="clear" w:color="auto" w:fill="FFFFFF"/>
        <w:ind w:firstLine="709"/>
        <w:jc w:val="center"/>
        <w:rPr>
          <w:rFonts w:ascii="Times New Roman" w:hAnsi="Times New Roman"/>
          <w:b/>
        </w:rPr>
      </w:pPr>
      <w:r w:rsidRPr="00B906B0">
        <w:rPr>
          <w:rFonts w:ascii="Times New Roman" w:hAnsi="Times New Roman"/>
          <w:b/>
        </w:rPr>
        <w:t>ПОСТАНОВЛЯЕТ:</w:t>
      </w:r>
    </w:p>
    <w:p w:rsidR="00D559F5" w:rsidRPr="00B906B0" w:rsidRDefault="00D559F5" w:rsidP="00C46E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B906B0">
        <w:rPr>
          <w:rFonts w:ascii="Times New Roman" w:hAnsi="Times New Roman"/>
          <w:sz w:val="24"/>
          <w:szCs w:val="24"/>
        </w:rPr>
        <w:t xml:space="preserve">. Утвердить 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Порядок 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привлечения остатков средств на единый счет бюджета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МО сельского поселения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 возврата привлеченных средств</w:t>
      </w:r>
      <w:r w:rsidRPr="00B906B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согласно приложению.</w:t>
      </w:r>
    </w:p>
    <w:p w:rsidR="00D559F5" w:rsidRPr="00586CF9" w:rsidRDefault="00D559F5" w:rsidP="003110D5">
      <w:pPr>
        <w:pStyle w:val="22"/>
        <w:shd w:val="clear" w:color="auto" w:fill="auto"/>
        <w:spacing w:before="0" w:after="273" w:line="240" w:lineRule="auto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B906B0">
        <w:rPr>
          <w:b w:val="0"/>
          <w:sz w:val="24"/>
          <w:szCs w:val="24"/>
        </w:rPr>
        <w:t>. Разместить настоящее постановление на официальном сайте Админис</w:t>
      </w:r>
      <w:r>
        <w:rPr>
          <w:b w:val="0"/>
          <w:sz w:val="24"/>
          <w:szCs w:val="24"/>
        </w:rPr>
        <w:t xml:space="preserve">трации МО </w:t>
      </w:r>
      <w:r w:rsidRPr="00586CF9">
        <w:rPr>
          <w:b w:val="0"/>
          <w:color w:val="212121"/>
          <w:sz w:val="24"/>
          <w:szCs w:val="24"/>
        </w:rPr>
        <w:t>сельского поселения «</w:t>
      </w:r>
      <w:r w:rsidRPr="00BC5D13">
        <w:rPr>
          <w:b w:val="0"/>
          <w:color w:val="212121"/>
          <w:sz w:val="24"/>
          <w:szCs w:val="24"/>
        </w:rPr>
        <w:t>Десятниковское</w:t>
      </w:r>
      <w:r w:rsidRPr="00586CF9">
        <w:rPr>
          <w:b w:val="0"/>
          <w:color w:val="212121"/>
          <w:sz w:val="24"/>
          <w:szCs w:val="24"/>
        </w:rPr>
        <w:t>».</w:t>
      </w:r>
    </w:p>
    <w:p w:rsidR="00D559F5" w:rsidRPr="00B906B0" w:rsidRDefault="00D559F5" w:rsidP="003110D5">
      <w:pPr>
        <w:pStyle w:val="22"/>
        <w:shd w:val="clear" w:color="auto" w:fill="auto"/>
        <w:spacing w:before="0" w:after="273" w:line="240" w:lineRule="auto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B906B0">
        <w:rPr>
          <w:b w:val="0"/>
          <w:sz w:val="24"/>
          <w:szCs w:val="24"/>
        </w:rPr>
        <w:t xml:space="preserve">.Контроль за исполнением настоящего постановления </w:t>
      </w:r>
      <w:r>
        <w:rPr>
          <w:b w:val="0"/>
          <w:sz w:val="24"/>
          <w:szCs w:val="24"/>
        </w:rPr>
        <w:t>оставляю за собой.</w:t>
      </w:r>
    </w:p>
    <w:p w:rsidR="00D559F5" w:rsidRPr="00B906B0" w:rsidRDefault="00D559F5" w:rsidP="003110D5">
      <w:pPr>
        <w:pStyle w:val="22"/>
        <w:shd w:val="clear" w:color="auto" w:fill="auto"/>
        <w:spacing w:before="0" w:after="273" w:line="240" w:lineRule="auto"/>
        <w:ind w:firstLine="709"/>
        <w:contextualSpacing/>
        <w:jc w:val="both"/>
        <w:rPr>
          <w:b w:val="0"/>
          <w:color w:val="212121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B906B0">
        <w:rPr>
          <w:b w:val="0"/>
          <w:sz w:val="24"/>
          <w:szCs w:val="24"/>
        </w:rPr>
        <w:t>.</w:t>
      </w:r>
      <w:r w:rsidRPr="00B906B0">
        <w:rPr>
          <w:b w:val="0"/>
          <w:noProof/>
          <w:sz w:val="24"/>
          <w:szCs w:val="24"/>
        </w:rPr>
        <w:t xml:space="preserve">Настоящее постановление вступает в силу </w:t>
      </w:r>
      <w:r>
        <w:rPr>
          <w:b w:val="0"/>
          <w:noProof/>
          <w:sz w:val="24"/>
          <w:szCs w:val="24"/>
        </w:rPr>
        <w:t>со дня его официального опубликования</w:t>
      </w:r>
      <w:r w:rsidRPr="00B906B0">
        <w:rPr>
          <w:b w:val="0"/>
          <w:noProof/>
          <w:sz w:val="24"/>
          <w:szCs w:val="24"/>
        </w:rPr>
        <w:t>.</w:t>
      </w:r>
    </w:p>
    <w:p w:rsidR="00D559F5" w:rsidRDefault="00D559F5" w:rsidP="00586CF9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Глава сельского поселения</w:t>
      </w:r>
    </w:p>
    <w:p w:rsidR="00D559F5" w:rsidRDefault="00D559F5" w:rsidP="00586CF9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06948">
        <w:rPr>
          <w:rFonts w:ascii="Times New Roman" w:hAnsi="Times New Roman"/>
          <w:b/>
          <w:noProof/>
          <w:sz w:val="24"/>
          <w:szCs w:val="24"/>
        </w:rPr>
        <w:t>«</w:t>
      </w:r>
      <w:r w:rsidRPr="00BC5D13">
        <w:rPr>
          <w:rFonts w:ascii="Times New Roman" w:hAnsi="Times New Roman"/>
          <w:b/>
          <w:color w:val="212121"/>
          <w:sz w:val="24"/>
          <w:szCs w:val="24"/>
          <w:lang w:eastAsia="ru-RU"/>
        </w:rPr>
        <w:t>Десятниковское</w:t>
      </w:r>
      <w:r w:rsidRPr="00B06948">
        <w:rPr>
          <w:rFonts w:ascii="Times New Roman" w:hAnsi="Times New Roman"/>
          <w:b/>
          <w:noProof/>
          <w:sz w:val="24"/>
          <w:szCs w:val="24"/>
        </w:rPr>
        <w:t xml:space="preserve">»    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</w:t>
      </w:r>
      <w:r w:rsidRPr="00B06948">
        <w:rPr>
          <w:rFonts w:ascii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</w:rPr>
        <w:t>П.А.Родионов</w:t>
      </w:r>
    </w:p>
    <w:p w:rsidR="00D559F5" w:rsidRDefault="00D559F5" w:rsidP="00C46E7C">
      <w:pPr>
        <w:spacing w:before="2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</w:p>
    <w:p w:rsidR="00D559F5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  <w:r w:rsidRPr="00B906B0">
        <w:rPr>
          <w:rFonts w:ascii="Times New Roman" w:hAnsi="Times New Roman"/>
          <w:bCs/>
          <w:color w:val="212121"/>
          <w:sz w:val="19"/>
          <w:szCs w:val="19"/>
          <w:lang w:eastAsia="ru-RU"/>
        </w:rPr>
        <w:t>__________________</w:t>
      </w:r>
    </w:p>
    <w:p w:rsidR="00D559F5" w:rsidRPr="00B906B0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  <w:r>
        <w:rPr>
          <w:rFonts w:ascii="Times New Roman" w:hAnsi="Times New Roman"/>
          <w:bCs/>
          <w:color w:val="212121"/>
          <w:sz w:val="19"/>
          <w:szCs w:val="19"/>
          <w:lang w:eastAsia="ru-RU"/>
        </w:rPr>
        <w:t>Исп. Ерофеева С.В.</w:t>
      </w:r>
    </w:p>
    <w:p w:rsidR="00D559F5" w:rsidRPr="00B906B0" w:rsidRDefault="00D559F5" w:rsidP="00F92E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19"/>
          <w:szCs w:val="19"/>
          <w:lang w:eastAsia="ru-RU"/>
        </w:rPr>
      </w:pPr>
      <w:r w:rsidRPr="00B906B0">
        <w:rPr>
          <w:rFonts w:ascii="Times New Roman" w:hAnsi="Times New Roman"/>
          <w:bCs/>
          <w:color w:val="212121"/>
          <w:sz w:val="19"/>
          <w:szCs w:val="19"/>
          <w:lang w:eastAsia="ru-RU"/>
        </w:rPr>
        <w:t>8(3014</w:t>
      </w:r>
      <w:r>
        <w:rPr>
          <w:rFonts w:ascii="Times New Roman" w:hAnsi="Times New Roman"/>
          <w:bCs/>
          <w:color w:val="212121"/>
          <w:sz w:val="19"/>
          <w:szCs w:val="19"/>
          <w:lang w:eastAsia="ru-RU"/>
        </w:rPr>
        <w:t>6</w:t>
      </w:r>
      <w:r w:rsidRPr="00B906B0">
        <w:rPr>
          <w:rFonts w:ascii="Times New Roman" w:hAnsi="Times New Roman"/>
          <w:bCs/>
          <w:color w:val="212121"/>
          <w:sz w:val="19"/>
          <w:szCs w:val="19"/>
          <w:lang w:eastAsia="ru-RU"/>
        </w:rPr>
        <w:t>)56-2-81</w:t>
      </w:r>
    </w:p>
    <w:p w:rsidR="00D559F5" w:rsidRPr="001C6A2D" w:rsidRDefault="00D559F5" w:rsidP="003811FE">
      <w:pPr>
        <w:pageBreakBefore/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>Приложение 1</w:t>
      </w:r>
    </w:p>
    <w:p w:rsidR="00D559F5" w:rsidRPr="001C6A2D" w:rsidRDefault="00D559F5" w:rsidP="000B3012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/>
          <w:bCs/>
          <w:color w:val="212121"/>
          <w:sz w:val="24"/>
          <w:szCs w:val="24"/>
          <w:lang w:eastAsia="ru-RU"/>
        </w:rPr>
      </w:pP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 xml:space="preserve">к постановлению администрации </w:t>
      </w:r>
    </w:p>
    <w:p w:rsidR="00D559F5" w:rsidRPr="001C6A2D" w:rsidRDefault="00D559F5" w:rsidP="000B3012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 xml:space="preserve">МО </w:t>
      </w:r>
      <w:r>
        <w:rPr>
          <w:rFonts w:ascii="Times New Roman" w:hAnsi="Times New Roman"/>
          <w:bCs/>
          <w:color w:val="212121"/>
          <w:sz w:val="24"/>
          <w:szCs w:val="24"/>
          <w:lang w:eastAsia="ru-RU"/>
        </w:rPr>
        <w:t xml:space="preserve"> СП </w:t>
      </w: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212121"/>
          <w:sz w:val="24"/>
          <w:szCs w:val="24"/>
          <w:lang w:eastAsia="ru-RU"/>
        </w:rPr>
        <w:t>Десятниковское</w:t>
      </w: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>»</w:t>
      </w:r>
    </w:p>
    <w:p w:rsidR="00D559F5" w:rsidRPr="001C6A2D" w:rsidRDefault="00D559F5" w:rsidP="000B3012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>от «</w:t>
      </w:r>
      <w:r>
        <w:rPr>
          <w:rFonts w:ascii="Times New Roman" w:hAnsi="Times New Roman"/>
          <w:bCs/>
          <w:color w:val="212121"/>
          <w:sz w:val="24"/>
          <w:szCs w:val="24"/>
          <w:lang w:eastAsia="ru-RU"/>
        </w:rPr>
        <w:t>22</w:t>
      </w: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212121"/>
          <w:sz w:val="24"/>
          <w:szCs w:val="24"/>
          <w:lang w:eastAsia="ru-RU"/>
        </w:rPr>
        <w:t>июля</w:t>
      </w:r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C6A2D">
          <w:rPr>
            <w:rFonts w:ascii="Times New Roman" w:hAnsi="Times New Roman"/>
            <w:bCs/>
            <w:color w:val="212121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bCs/>
            <w:color w:val="212121"/>
            <w:sz w:val="24"/>
            <w:szCs w:val="24"/>
            <w:lang w:eastAsia="ru-RU"/>
          </w:rPr>
          <w:t>21</w:t>
        </w:r>
        <w:r w:rsidRPr="001C6A2D">
          <w:rPr>
            <w:rFonts w:ascii="Times New Roman" w:hAnsi="Times New Roman"/>
            <w:bCs/>
            <w:color w:val="212121"/>
            <w:sz w:val="24"/>
            <w:szCs w:val="24"/>
            <w:lang w:eastAsia="ru-RU"/>
          </w:rPr>
          <w:t xml:space="preserve"> г</w:t>
        </w:r>
      </w:smartTag>
      <w:r w:rsidRPr="001C6A2D">
        <w:rPr>
          <w:rFonts w:ascii="Times New Roman" w:hAnsi="Times New Roman"/>
          <w:bCs/>
          <w:color w:val="212121"/>
          <w:sz w:val="24"/>
          <w:szCs w:val="24"/>
          <w:lang w:eastAsia="ru-RU"/>
        </w:rPr>
        <w:t>. №</w:t>
      </w:r>
      <w:r>
        <w:rPr>
          <w:rFonts w:ascii="Times New Roman" w:hAnsi="Times New Roman"/>
          <w:bCs/>
          <w:color w:val="212121"/>
          <w:sz w:val="24"/>
          <w:szCs w:val="24"/>
          <w:lang w:eastAsia="ru-RU"/>
        </w:rPr>
        <w:t>7</w:t>
      </w:r>
    </w:p>
    <w:p w:rsidR="00D559F5" w:rsidRPr="001C6A2D" w:rsidRDefault="00D559F5" w:rsidP="00E906C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19"/>
          <w:szCs w:val="19"/>
          <w:lang w:eastAsia="ru-RU"/>
        </w:rPr>
      </w:pPr>
      <w:r w:rsidRPr="001C6A2D">
        <w:rPr>
          <w:rFonts w:ascii="Times New Roman" w:hAnsi="Times New Roman"/>
          <w:color w:val="212121"/>
          <w:sz w:val="19"/>
          <w:szCs w:val="19"/>
          <w:lang w:eastAsia="ru-RU"/>
        </w:rPr>
        <w:t> 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0D03D8" w:rsidRDefault="00D559F5" w:rsidP="000D03D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 w:rsidRPr="000D03D8">
        <w:rPr>
          <w:rFonts w:ascii="Times New Roman" w:hAnsi="Times New Roman"/>
          <w:b/>
          <w:color w:val="212121"/>
          <w:sz w:val="24"/>
          <w:szCs w:val="24"/>
          <w:lang w:eastAsia="ru-RU"/>
        </w:rPr>
        <w:t>Порядок привлечения остатков средств на единый счет республиканского бюджета и возврата привлеченных средств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0D03D8" w:rsidRDefault="00D559F5" w:rsidP="000D03D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 w:rsidRPr="000D03D8">
        <w:rPr>
          <w:rFonts w:ascii="Times New Roman" w:hAnsi="Times New Roman"/>
          <w:b/>
          <w:color w:val="212121"/>
          <w:sz w:val="24"/>
          <w:szCs w:val="24"/>
          <w:lang w:eastAsia="ru-RU"/>
        </w:rPr>
        <w:t>I. Общие положения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1.1. Настоящий Порядок устанавливает правила привлечения остатков средств на единый счет бюджета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 казначейских счетов и возврата привлеченных средств на казначейские счета, с которых они были ранее перечислены.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1.2. В целях настоящего Порядка казначейскими счетами являются: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казначейские счета для осуществления и отражения операций с денежными средствами, поступающими во временное распоряжение получателей средств бюджета</w:t>
      </w:r>
      <w:r w:rsidRPr="000D03D8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;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казначейские счета для осуществления и отражения операций с денежными средствами бюджетных и автономных учреждений</w:t>
      </w:r>
      <w:r w:rsidRPr="000D03D8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;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463489">
        <w:rPr>
          <w:rFonts w:ascii="Times New Roman" w:hAnsi="Times New Roman"/>
          <w:color w:val="212121"/>
          <w:sz w:val="24"/>
          <w:szCs w:val="24"/>
          <w:lang w:eastAsia="ru-RU"/>
        </w:rPr>
        <w:t>казначейские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1.3. Привлечение остатков средств с казначейских счетов на единый счет бюджета</w:t>
      </w:r>
      <w:r w:rsidRPr="000D03D8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, а также их возврат осуществляет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Администрация 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 (далее – Администрация)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1.4.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Администрация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осуществляет учет средств в части сумм, поступивших на единый счет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местного 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бюджета с казначейских счетов, перечисленных с единого счета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местного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бюджета на казначейские счета, с которых они были ранее привлечены.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586CF9" w:rsidRDefault="00D559F5" w:rsidP="00586CF9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 w:rsidRPr="000D03D8">
        <w:rPr>
          <w:rFonts w:ascii="Times New Roman" w:hAnsi="Times New Roman"/>
          <w:b/>
          <w:color w:val="212121"/>
          <w:sz w:val="24"/>
          <w:szCs w:val="24"/>
          <w:lang w:eastAsia="ru-RU"/>
        </w:rPr>
        <w:t xml:space="preserve">II. Условия и порядок привлечения остатков средств на единый счет бюджета МО </w:t>
      </w:r>
      <w:r w:rsidRPr="00586CF9">
        <w:rPr>
          <w:rFonts w:ascii="Times New Roman" w:hAnsi="Times New Roman"/>
          <w:b/>
          <w:color w:val="212121"/>
          <w:sz w:val="24"/>
          <w:szCs w:val="24"/>
          <w:lang w:eastAsia="ru-RU"/>
        </w:rPr>
        <w:t>СП «</w:t>
      </w:r>
      <w:r w:rsidRPr="00BC5D13">
        <w:rPr>
          <w:rFonts w:ascii="Times New Roman" w:hAnsi="Times New Roman"/>
          <w:b/>
          <w:color w:val="212121"/>
          <w:sz w:val="24"/>
          <w:szCs w:val="24"/>
          <w:lang w:eastAsia="ru-RU"/>
        </w:rPr>
        <w:t>Десятниковское</w:t>
      </w:r>
      <w:r w:rsidRPr="00586CF9">
        <w:rPr>
          <w:rFonts w:ascii="Times New Roman" w:hAnsi="Times New Roman"/>
          <w:b/>
          <w:color w:val="212121"/>
          <w:sz w:val="24"/>
          <w:szCs w:val="24"/>
          <w:lang w:eastAsia="ru-RU"/>
        </w:rPr>
        <w:t>»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Администрация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осуществляет </w:t>
      </w:r>
      <w:r w:rsidRPr="00463489">
        <w:rPr>
          <w:rFonts w:ascii="Times New Roman" w:hAnsi="Times New Roman"/>
          <w:color w:val="212121"/>
          <w:sz w:val="24"/>
          <w:szCs w:val="24"/>
          <w:lang w:eastAsia="ru-RU"/>
        </w:rPr>
        <w:t>ежедневное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привлечение остатков средств с казначейских счетов на единый счет бюджета</w:t>
      </w:r>
      <w:r w:rsidRPr="000D03D8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2.2. Объем привлекаемых средств определяется исходя из остатков средств на казначейских счетах, сложившихся после исполнения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поступивших заявок на кассовый расход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статьей 242.7 Бюджетного кодекса Российской Федерации.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2.3.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Администрация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представляет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в Управление федерального казначейства по Республике Бурятия заявки на кассовый расход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586CF9" w:rsidRDefault="00D559F5" w:rsidP="00E3358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 w:rsidRPr="00E33586">
        <w:rPr>
          <w:rFonts w:ascii="Times New Roman" w:hAnsi="Times New Roman"/>
          <w:b/>
          <w:color w:val="212121"/>
          <w:sz w:val="24"/>
          <w:szCs w:val="24"/>
          <w:lang w:eastAsia="ru-RU"/>
        </w:rPr>
        <w:t>III. Условия и порядок возврата средств, привлеченных на единый счет бюджета</w:t>
      </w:r>
      <w:r w:rsidRPr="00E33586">
        <w:t xml:space="preserve"> </w:t>
      </w:r>
      <w:r w:rsidRPr="00E33586">
        <w:rPr>
          <w:rFonts w:ascii="Times New Roman" w:hAnsi="Times New Roman"/>
          <w:b/>
          <w:color w:val="212121"/>
          <w:sz w:val="24"/>
          <w:szCs w:val="24"/>
          <w:lang w:eastAsia="ru-RU"/>
        </w:rPr>
        <w:t xml:space="preserve">МО </w:t>
      </w:r>
      <w:r w:rsidRPr="00586CF9">
        <w:rPr>
          <w:rFonts w:ascii="Times New Roman" w:hAnsi="Times New Roman"/>
          <w:b/>
          <w:color w:val="212121"/>
          <w:sz w:val="24"/>
          <w:szCs w:val="24"/>
          <w:lang w:eastAsia="ru-RU"/>
        </w:rPr>
        <w:t>СП «</w:t>
      </w:r>
      <w:r w:rsidRPr="00BC5D13">
        <w:rPr>
          <w:rFonts w:ascii="Times New Roman" w:hAnsi="Times New Roman"/>
          <w:b/>
          <w:color w:val="212121"/>
          <w:sz w:val="24"/>
          <w:szCs w:val="24"/>
          <w:lang w:eastAsia="ru-RU"/>
        </w:rPr>
        <w:t>Десятниковское</w:t>
      </w:r>
      <w:r w:rsidRPr="00586CF9">
        <w:rPr>
          <w:rFonts w:ascii="Times New Roman" w:hAnsi="Times New Roman"/>
          <w:b/>
          <w:color w:val="212121"/>
          <w:sz w:val="24"/>
          <w:szCs w:val="24"/>
          <w:lang w:eastAsia="ru-RU"/>
        </w:rPr>
        <w:t>»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Администрация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заявок на кассовый расход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получателей указанных средств, а также при завершении текущего финансового года, но не позднее последнего рабочего дня текущего финансового года в соответствии со статьей 236.1 Бюджетного кодекса Российской Федерации.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3.2. Объем средств, подлежащих возврату на соответствующие казначейские счета, определяется исходя из суммы средств, необходимых для проведения операций со средствами, поступающими во временное распоряжение получателей средств бюджета</w:t>
      </w:r>
      <w:r w:rsidRPr="00E33586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, бюджетных и автономных учреждений</w:t>
      </w:r>
      <w:r w:rsidRPr="00E33586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, юридических лиц, не являющихся участниками бюджетного процесса, бюджетн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ыми и автономными учреждениями 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с соблюдением требований, установленных пунктом 3.3 настоящего Порядка.</w:t>
      </w: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7243E0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D559F5" w:rsidRPr="001C6A2D" w:rsidRDefault="00D559F5" w:rsidP="007243E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3.3. Перечисление средств с единого счета бюджета</w:t>
      </w:r>
      <w:r w:rsidRPr="00E33586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, предусмотренных пунктом 3.2 настоящего Порядка,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бюджета</w:t>
      </w:r>
      <w:r w:rsidRPr="00080E97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>, и объемом средств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, перечисленных с единого счета</w:t>
      </w:r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бюджета</w:t>
      </w:r>
      <w:r w:rsidRPr="00080E97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МО СП «Десятниковское»</w:t>
      </w:r>
      <w:bookmarkStart w:id="0" w:name="_GoBack"/>
      <w:bookmarkEnd w:id="0"/>
      <w:r w:rsidRPr="007243E0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на данный казначейский счет в течение текущего финансового года.</w:t>
      </w:r>
    </w:p>
    <w:sectPr w:rsidR="00D559F5" w:rsidRPr="001C6A2D" w:rsidSect="007243E0">
      <w:headerReference w:type="default" r:id="rId8"/>
      <w:pgSz w:w="11906" w:h="16838"/>
      <w:pgMar w:top="1134" w:right="850" w:bottom="851" w:left="170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F5" w:rsidRDefault="00D559F5" w:rsidP="00C46E7C">
      <w:pPr>
        <w:spacing w:after="0" w:line="240" w:lineRule="auto"/>
      </w:pPr>
      <w:r>
        <w:separator/>
      </w:r>
    </w:p>
  </w:endnote>
  <w:endnote w:type="continuationSeparator" w:id="0">
    <w:p w:rsidR="00D559F5" w:rsidRDefault="00D559F5" w:rsidP="00C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F5" w:rsidRDefault="00D559F5" w:rsidP="00C46E7C">
      <w:pPr>
        <w:spacing w:after="0" w:line="240" w:lineRule="auto"/>
      </w:pPr>
      <w:r>
        <w:separator/>
      </w:r>
    </w:p>
  </w:footnote>
  <w:footnote w:type="continuationSeparator" w:id="0">
    <w:p w:rsidR="00D559F5" w:rsidRDefault="00D559F5" w:rsidP="00C4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F5" w:rsidRDefault="00D559F5" w:rsidP="000E0B1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1AC49A7"/>
    <w:multiLevelType w:val="multilevel"/>
    <w:tmpl w:val="AB6A7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7045742"/>
    <w:multiLevelType w:val="multilevel"/>
    <w:tmpl w:val="9D1E3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71E0F0F"/>
    <w:multiLevelType w:val="multilevel"/>
    <w:tmpl w:val="B3C2B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D5A2B"/>
    <w:multiLevelType w:val="multilevel"/>
    <w:tmpl w:val="E8E4F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0520A1"/>
    <w:multiLevelType w:val="multilevel"/>
    <w:tmpl w:val="F7FE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DD371C"/>
    <w:multiLevelType w:val="multilevel"/>
    <w:tmpl w:val="EC0C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FF2D61"/>
    <w:multiLevelType w:val="multilevel"/>
    <w:tmpl w:val="2528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D3206F"/>
    <w:multiLevelType w:val="multilevel"/>
    <w:tmpl w:val="F2CC0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463AEA"/>
    <w:multiLevelType w:val="multilevel"/>
    <w:tmpl w:val="E440F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7866E1"/>
    <w:multiLevelType w:val="multilevel"/>
    <w:tmpl w:val="1660A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BD77256"/>
    <w:multiLevelType w:val="multilevel"/>
    <w:tmpl w:val="51082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954F8C"/>
    <w:multiLevelType w:val="multilevel"/>
    <w:tmpl w:val="F8F6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BD06067"/>
    <w:multiLevelType w:val="multilevel"/>
    <w:tmpl w:val="229AB8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B1476D"/>
    <w:multiLevelType w:val="hybridMultilevel"/>
    <w:tmpl w:val="0EAC4980"/>
    <w:lvl w:ilvl="0" w:tplc="067C43D0">
      <w:start w:val="1"/>
      <w:numFmt w:val="decimal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0D857DC"/>
    <w:multiLevelType w:val="multilevel"/>
    <w:tmpl w:val="D0DC4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6"/>
  </w:num>
  <w:num w:numId="7">
    <w:abstractNumId w:val="10"/>
  </w:num>
  <w:num w:numId="8">
    <w:abstractNumId w:val="18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11"/>
  </w:num>
  <w:num w:numId="16">
    <w:abstractNumId w:val="6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6CB"/>
    <w:rsid w:val="000048AB"/>
    <w:rsid w:val="00015B5E"/>
    <w:rsid w:val="00022964"/>
    <w:rsid w:val="00055D39"/>
    <w:rsid w:val="00061C66"/>
    <w:rsid w:val="00080E97"/>
    <w:rsid w:val="000A1801"/>
    <w:rsid w:val="000B3012"/>
    <w:rsid w:val="000C0992"/>
    <w:rsid w:val="000C3F6C"/>
    <w:rsid w:val="000D03D8"/>
    <w:rsid w:val="000E0B1F"/>
    <w:rsid w:val="000F69E6"/>
    <w:rsid w:val="00121B0E"/>
    <w:rsid w:val="00124E5E"/>
    <w:rsid w:val="001322B7"/>
    <w:rsid w:val="00150B55"/>
    <w:rsid w:val="00155392"/>
    <w:rsid w:val="00157243"/>
    <w:rsid w:val="00157940"/>
    <w:rsid w:val="0016288C"/>
    <w:rsid w:val="00167AF4"/>
    <w:rsid w:val="00177EC0"/>
    <w:rsid w:val="00190C58"/>
    <w:rsid w:val="001A15A3"/>
    <w:rsid w:val="001A4CD7"/>
    <w:rsid w:val="001A5517"/>
    <w:rsid w:val="001C0DA6"/>
    <w:rsid w:val="001C6A2D"/>
    <w:rsid w:val="001F356F"/>
    <w:rsid w:val="001F64B9"/>
    <w:rsid w:val="00204D2F"/>
    <w:rsid w:val="00256BB3"/>
    <w:rsid w:val="002771C8"/>
    <w:rsid w:val="00283CE8"/>
    <w:rsid w:val="002A5CAA"/>
    <w:rsid w:val="002C005F"/>
    <w:rsid w:val="002D2452"/>
    <w:rsid w:val="002E3355"/>
    <w:rsid w:val="002F5CA9"/>
    <w:rsid w:val="002F7655"/>
    <w:rsid w:val="00302F1C"/>
    <w:rsid w:val="003110D5"/>
    <w:rsid w:val="00311A48"/>
    <w:rsid w:val="00330BBD"/>
    <w:rsid w:val="00335E27"/>
    <w:rsid w:val="00356DB5"/>
    <w:rsid w:val="003811FE"/>
    <w:rsid w:val="003834FA"/>
    <w:rsid w:val="00387CEC"/>
    <w:rsid w:val="003963BE"/>
    <w:rsid w:val="003B1824"/>
    <w:rsid w:val="003C29FD"/>
    <w:rsid w:val="003C7F54"/>
    <w:rsid w:val="003D5149"/>
    <w:rsid w:val="003E6704"/>
    <w:rsid w:val="003F5B83"/>
    <w:rsid w:val="003F6308"/>
    <w:rsid w:val="00421D08"/>
    <w:rsid w:val="004333B7"/>
    <w:rsid w:val="004440E6"/>
    <w:rsid w:val="00445727"/>
    <w:rsid w:val="00446290"/>
    <w:rsid w:val="00462EA8"/>
    <w:rsid w:val="00463489"/>
    <w:rsid w:val="0047500E"/>
    <w:rsid w:val="00481DC3"/>
    <w:rsid w:val="004E32EE"/>
    <w:rsid w:val="004F1AD1"/>
    <w:rsid w:val="004F3B6A"/>
    <w:rsid w:val="005046C7"/>
    <w:rsid w:val="00510246"/>
    <w:rsid w:val="00513978"/>
    <w:rsid w:val="00531A92"/>
    <w:rsid w:val="00534A48"/>
    <w:rsid w:val="00566E93"/>
    <w:rsid w:val="00586CF9"/>
    <w:rsid w:val="00586DD2"/>
    <w:rsid w:val="00596E32"/>
    <w:rsid w:val="005A261A"/>
    <w:rsid w:val="005E6A41"/>
    <w:rsid w:val="006065BD"/>
    <w:rsid w:val="00611675"/>
    <w:rsid w:val="00630BF7"/>
    <w:rsid w:val="006339CA"/>
    <w:rsid w:val="00641AE4"/>
    <w:rsid w:val="0064379F"/>
    <w:rsid w:val="00643E83"/>
    <w:rsid w:val="00647EB9"/>
    <w:rsid w:val="006608CD"/>
    <w:rsid w:val="00662146"/>
    <w:rsid w:val="00662C8D"/>
    <w:rsid w:val="00666C45"/>
    <w:rsid w:val="006A76C0"/>
    <w:rsid w:val="006B2AC4"/>
    <w:rsid w:val="006B3592"/>
    <w:rsid w:val="006B5969"/>
    <w:rsid w:val="006B5CD6"/>
    <w:rsid w:val="007002DF"/>
    <w:rsid w:val="00703D50"/>
    <w:rsid w:val="00715BE1"/>
    <w:rsid w:val="00717D23"/>
    <w:rsid w:val="00723F9D"/>
    <w:rsid w:val="007243E0"/>
    <w:rsid w:val="007446A7"/>
    <w:rsid w:val="007620AC"/>
    <w:rsid w:val="007677E3"/>
    <w:rsid w:val="007845C5"/>
    <w:rsid w:val="0078586E"/>
    <w:rsid w:val="0078691F"/>
    <w:rsid w:val="007A3AEF"/>
    <w:rsid w:val="007B5FD5"/>
    <w:rsid w:val="007B5FDC"/>
    <w:rsid w:val="007C242D"/>
    <w:rsid w:val="007E47E6"/>
    <w:rsid w:val="007F199D"/>
    <w:rsid w:val="008057D5"/>
    <w:rsid w:val="00805A4A"/>
    <w:rsid w:val="0083133C"/>
    <w:rsid w:val="00850CF3"/>
    <w:rsid w:val="0085311D"/>
    <w:rsid w:val="00864004"/>
    <w:rsid w:val="00872DA2"/>
    <w:rsid w:val="0087560D"/>
    <w:rsid w:val="00884E4D"/>
    <w:rsid w:val="00886D6D"/>
    <w:rsid w:val="008934F3"/>
    <w:rsid w:val="008947C9"/>
    <w:rsid w:val="008964BF"/>
    <w:rsid w:val="008B7CCB"/>
    <w:rsid w:val="008C4E99"/>
    <w:rsid w:val="008E3A9A"/>
    <w:rsid w:val="008E6D4B"/>
    <w:rsid w:val="00901DB2"/>
    <w:rsid w:val="00906589"/>
    <w:rsid w:val="00916C11"/>
    <w:rsid w:val="00917EF8"/>
    <w:rsid w:val="0093662D"/>
    <w:rsid w:val="00965C3E"/>
    <w:rsid w:val="009777C2"/>
    <w:rsid w:val="00985587"/>
    <w:rsid w:val="00991890"/>
    <w:rsid w:val="009C5135"/>
    <w:rsid w:val="009D1D8E"/>
    <w:rsid w:val="009D7D5F"/>
    <w:rsid w:val="009E2C05"/>
    <w:rsid w:val="009F2B7E"/>
    <w:rsid w:val="00A06F61"/>
    <w:rsid w:val="00A24135"/>
    <w:rsid w:val="00A46897"/>
    <w:rsid w:val="00A54638"/>
    <w:rsid w:val="00A70B82"/>
    <w:rsid w:val="00A91C42"/>
    <w:rsid w:val="00A93129"/>
    <w:rsid w:val="00AC102E"/>
    <w:rsid w:val="00AE32BB"/>
    <w:rsid w:val="00B06948"/>
    <w:rsid w:val="00B14900"/>
    <w:rsid w:val="00B37923"/>
    <w:rsid w:val="00B52281"/>
    <w:rsid w:val="00B564DA"/>
    <w:rsid w:val="00B645BF"/>
    <w:rsid w:val="00B66CCA"/>
    <w:rsid w:val="00B77A57"/>
    <w:rsid w:val="00B906B0"/>
    <w:rsid w:val="00BA6741"/>
    <w:rsid w:val="00BB0B5E"/>
    <w:rsid w:val="00BB1B65"/>
    <w:rsid w:val="00BC5D13"/>
    <w:rsid w:val="00BC6FDF"/>
    <w:rsid w:val="00BE27C5"/>
    <w:rsid w:val="00BF7382"/>
    <w:rsid w:val="00C02280"/>
    <w:rsid w:val="00C46E7C"/>
    <w:rsid w:val="00C523FF"/>
    <w:rsid w:val="00C533CB"/>
    <w:rsid w:val="00C569EE"/>
    <w:rsid w:val="00C77671"/>
    <w:rsid w:val="00C81635"/>
    <w:rsid w:val="00C83D01"/>
    <w:rsid w:val="00CA34DF"/>
    <w:rsid w:val="00CB58AD"/>
    <w:rsid w:val="00CB755D"/>
    <w:rsid w:val="00CC02B0"/>
    <w:rsid w:val="00CC3788"/>
    <w:rsid w:val="00CF6461"/>
    <w:rsid w:val="00D22832"/>
    <w:rsid w:val="00D44BF0"/>
    <w:rsid w:val="00D50395"/>
    <w:rsid w:val="00D559F5"/>
    <w:rsid w:val="00D56D86"/>
    <w:rsid w:val="00D6451E"/>
    <w:rsid w:val="00D734E3"/>
    <w:rsid w:val="00D91FBC"/>
    <w:rsid w:val="00D92A99"/>
    <w:rsid w:val="00D96047"/>
    <w:rsid w:val="00DA3A6D"/>
    <w:rsid w:val="00DC1234"/>
    <w:rsid w:val="00DC1C89"/>
    <w:rsid w:val="00DC3155"/>
    <w:rsid w:val="00DC5FFA"/>
    <w:rsid w:val="00DD7A85"/>
    <w:rsid w:val="00E05926"/>
    <w:rsid w:val="00E33586"/>
    <w:rsid w:val="00E6141B"/>
    <w:rsid w:val="00E80CAB"/>
    <w:rsid w:val="00E8287B"/>
    <w:rsid w:val="00E83A03"/>
    <w:rsid w:val="00E83DB6"/>
    <w:rsid w:val="00E87683"/>
    <w:rsid w:val="00E906CB"/>
    <w:rsid w:val="00EA597F"/>
    <w:rsid w:val="00EC6E95"/>
    <w:rsid w:val="00ED2FF4"/>
    <w:rsid w:val="00EE47AF"/>
    <w:rsid w:val="00EE7A4C"/>
    <w:rsid w:val="00F0183D"/>
    <w:rsid w:val="00F748B4"/>
    <w:rsid w:val="00F92E31"/>
    <w:rsid w:val="00F96FC6"/>
    <w:rsid w:val="00FB3B66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5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90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6E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6E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6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6E7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6E7C"/>
    <w:rPr>
      <w:rFonts w:ascii="Cambria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E9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065B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065BD"/>
    <w:pPr>
      <w:widowControl w:val="0"/>
      <w:shd w:val="clear" w:color="auto" w:fill="FFFFFF"/>
      <w:spacing w:before="720" w:after="30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1pt">
    <w:name w:val="Основной текст (2) + 11 pt"/>
    <w:basedOn w:val="2"/>
    <w:uiPriority w:val="99"/>
    <w:rsid w:val="006065BD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18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82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4">
    <w:name w:val="Основной текст (4)"/>
    <w:basedOn w:val="Normal"/>
    <w:uiPriority w:val="99"/>
    <w:rsid w:val="003B182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">
    <w:name w:val="Подпись к таблице"/>
    <w:basedOn w:val="Normal"/>
    <w:uiPriority w:val="99"/>
    <w:rsid w:val="003B1824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Mangal"/>
      <w:kern w:val="1"/>
      <w:sz w:val="28"/>
      <w:szCs w:val="28"/>
      <w:lang w:eastAsia="zh-CN" w:bidi="hi-IN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917E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917EF8"/>
    <w:pPr>
      <w:widowControl w:val="0"/>
      <w:shd w:val="clear" w:color="auto" w:fill="FFFFFF"/>
      <w:spacing w:before="180" w:after="180" w:line="325" w:lineRule="exact"/>
      <w:ind w:hanging="400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3">
    <w:name w:val="Колонтитул (2)_"/>
    <w:basedOn w:val="DefaultParagraphFont"/>
    <w:link w:val="24"/>
    <w:uiPriority w:val="99"/>
    <w:locked/>
    <w:rsid w:val="00917E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Колонтитул (2)"/>
    <w:basedOn w:val="Normal"/>
    <w:link w:val="23"/>
    <w:uiPriority w:val="99"/>
    <w:rsid w:val="00917EF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46E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6E7C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46E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6E7C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46E7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">
    <w:name w:val="Основной текст Знак1"/>
    <w:uiPriority w:val="99"/>
    <w:locked/>
    <w:rsid w:val="00513978"/>
    <w:rPr>
      <w:rFonts w:ascii="Times New Roman" w:hAnsi="Times New Roman"/>
      <w:sz w:val="23"/>
      <w:u w:val="none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5139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next w:val="Normal"/>
    <w:uiPriority w:val="99"/>
    <w:rsid w:val="00E6141B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next w:val="Normal"/>
    <w:uiPriority w:val="99"/>
    <w:rsid w:val="00E6141B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zh-CN" w:bidi="hi-IN"/>
    </w:rPr>
  </w:style>
  <w:style w:type="paragraph" w:customStyle="1" w:styleId="formattext">
    <w:name w:val="formattext"/>
    <w:basedOn w:val="Normal"/>
    <w:uiPriority w:val="99"/>
    <w:rsid w:val="006B5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A3AEF"/>
    <w:rPr>
      <w:lang w:eastAsia="en-US"/>
    </w:rPr>
  </w:style>
  <w:style w:type="character" w:styleId="Hyperlink">
    <w:name w:val="Hyperlink"/>
    <w:basedOn w:val="DefaultParagraphFont"/>
    <w:uiPriority w:val="99"/>
    <w:rsid w:val="00B66C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A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9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832</Words>
  <Characters>4747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1</cp:lastModifiedBy>
  <cp:revision>3</cp:revision>
  <cp:lastPrinted>2020-12-23T05:49:00Z</cp:lastPrinted>
  <dcterms:created xsi:type="dcterms:W3CDTF">2021-07-23T05:03:00Z</dcterms:created>
  <dcterms:modified xsi:type="dcterms:W3CDTF">2021-07-30T00:35:00Z</dcterms:modified>
</cp:coreProperties>
</file>