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9D" w:rsidRPr="00FF52CB" w:rsidRDefault="006E2F9D" w:rsidP="00FF52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52CB">
        <w:rPr>
          <w:rFonts w:ascii="Times New Roman" w:hAnsi="Times New Roman"/>
          <w:b/>
          <w:sz w:val="24"/>
          <w:szCs w:val="24"/>
          <w:lang w:eastAsia="ru-RU"/>
        </w:rPr>
        <w:t>ИЗВЕЩЕНИЕ О НАЧАЛЕ ВЫПОЛНЕНИЯ КОМПЛЕКСНЫХ КАДАСТРОВЫХ РАБОТ</w:t>
      </w:r>
    </w:p>
    <w:p w:rsidR="006E2F9D" w:rsidRPr="009F0810" w:rsidRDefault="006E2F9D" w:rsidP="002F1FD0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810">
        <w:rPr>
          <w:rFonts w:ascii="Times New Roman" w:hAnsi="Times New Roman"/>
          <w:sz w:val="24"/>
          <w:szCs w:val="24"/>
          <w:lang w:eastAsia="ru-RU"/>
        </w:rPr>
        <w:t>В период в период с "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4" </w:t>
      </w:r>
      <w:r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2020 г. по "18" декабря 2020 г., в отношении объектов недвижимости, расположенных на территории: Республика Бурятия, </w:t>
      </w:r>
      <w:r>
        <w:rPr>
          <w:rFonts w:ascii="Times New Roman" w:hAnsi="Times New Roman"/>
          <w:sz w:val="24"/>
          <w:szCs w:val="24"/>
          <w:lang w:eastAsia="ru-RU"/>
        </w:rPr>
        <w:t>муниципальное образование «Тарбагатайский район»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, № кадастрового квартала (нескольких смежных кадастровых кварталов): </w:t>
      </w:r>
      <w:r w:rsidRPr="002F1FD0">
        <w:rPr>
          <w:rFonts w:ascii="Times New Roman" w:hAnsi="Times New Roman"/>
          <w:sz w:val="24"/>
          <w:szCs w:val="24"/>
          <w:lang w:eastAsia="ru-RU"/>
        </w:rPr>
        <w:t>03:19:120101, 03:19:120102, 03:19:120103, 03:19:120104, 03:19:120105, 03:19:120106, 03:19:150101, 03:19:150102, 03:19:150103, 03:19:150104, 03:19:150105, 03:19:150106, 03:19:150107, 03:19:150108, 03:19:150109, 03:19:150110, 03:19:260110, 03:19:100101, 03:19:100102, 03:19:100103, 03:19:100104, 03:19:100106, 03:19:100107, 03:19:100108, 03:19:100109, 03:19:100110, 03:19:100111, 03:19:000000, 03:19:020101, 03:19:020102, 03:19:020103, 03:19:220101, 03:19:220102, 03:19:220103, 03:19:220104, 03:19:220105, 03:19:220106, 03:19:050101, 03:19:050102, 03:19:050103, 03:19:050104, 03:19:050105, 03:19:050106, 03:19:050107, 03:19:050108, 03:19:050109, 03:19:040102, 03:19:040101, 03:19:040103, 03:19:040105, 03:19:080102, 03:19:080101, 03:19:080104, 03:19:080106, 03:19:080105, 03:19:080108, 03:19:080103, 03:19:080107, 03:19:030101, 03:19:030102, 03:19:030103, 03:19:030107, 03:19:030110, 03:19:030109, 03:19:030112, 03:19:030111, 03:19:030108, 03:19:030106, 03:19:030105, 03:19:030104, 03:19:210102, 03:19:210103, 03:19:210104, 03:19:210105, 03:19:210106, 03:19:210107, 03:19:210108, 03:19:210109, 03:19:210110, 03:19:210111, 03:19:210112, 03:19:210113, 03:19:210114, 03:19:210115, 03:19:210116, 03:19:210117, 03:19:210118, 03:19:210119, 03:19:210120, 03:19:210121, 03:19:210122, 03:19:210123, 03:19:210124, 03:19:210125, 03:19:210126, 03:19:210127, 03:19:210128, 03:19:210129, 03:19:210130, 03:19:210131, 03:19:210132, 03:19:210133, 03:19:210134, 03:19:210135, 03:19:210136, 03:19:210137, 03:19:210138, 03:19:210139, 03:19:210140, 03:19:210141, 03:19:210201, 03:19:210202, 03:19:210203, 03:19:210204, 03:19:210205, 03:19:210206, 03:19:210207, 03:19:210208, 03:19:210209, 03:19:210210, 03:19:210211, 03:19:210212, 03:19:210213, 03:19:210214, 03:19:210215, 03:19:210216, 03:19:210217, 03:19:210218, 03:19:210219, 03:19:210220, 03:19:210221, 03:19:210222, 03:19:210223, 03:19:210224, 03:19:210225, 03:19:160101, 03:19:160102, 03:19:160103, 03:19:160106.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будут выполняться комплексные кадастровые работы в соответствии с государственным (муниципальным) контрактом от № </w:t>
      </w:r>
      <w:r>
        <w:rPr>
          <w:rFonts w:ascii="Times New Roman" w:hAnsi="Times New Roman"/>
          <w:sz w:val="24"/>
          <w:szCs w:val="24"/>
          <w:lang w:eastAsia="ru-RU"/>
        </w:rPr>
        <w:t>304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14.09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.2020 г., </w:t>
      </w:r>
    </w:p>
    <w:p w:rsidR="006E2F9D" w:rsidRPr="00131F03" w:rsidRDefault="006E2F9D" w:rsidP="00FF52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F0810">
        <w:rPr>
          <w:rFonts w:ascii="Times New Roman" w:hAnsi="Times New Roman"/>
          <w:sz w:val="24"/>
          <w:szCs w:val="24"/>
          <w:lang w:eastAsia="ru-RU"/>
        </w:rPr>
        <w:t>- заключенным со стороны заказчика: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1FD0">
        <w:rPr>
          <w:rFonts w:ascii="Times New Roman" w:hAnsi="Times New Roman"/>
          <w:sz w:val="24"/>
          <w:szCs w:val="24"/>
          <w:lang w:eastAsia="ru-RU"/>
        </w:rPr>
        <w:t>МКУ Администрация МО«Тарбагатайский район»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Республики Бурятия, почтовый адрес: </w:t>
      </w:r>
      <w:r w:rsidRPr="002F1FD0">
        <w:rPr>
          <w:rFonts w:ascii="Times New Roman" w:hAnsi="Times New Roman"/>
          <w:sz w:val="24"/>
          <w:szCs w:val="24"/>
          <w:lang w:eastAsia="ru-RU"/>
        </w:rPr>
        <w:t>671110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31F03">
        <w:rPr>
          <w:rFonts w:ascii="Times New Roman" w:hAnsi="Times New Roman"/>
          <w:sz w:val="24"/>
          <w:szCs w:val="24"/>
          <w:lang w:eastAsia="ru-RU"/>
        </w:rPr>
        <w:t xml:space="preserve">Республика Бурятия, Тарбагатайский район, с.Тарбагатай, ул.Школьная 1., адрес электронной почты: </w:t>
      </w:r>
      <w:bookmarkStart w:id="0" w:name="_GoBack"/>
      <w:r w:rsidRPr="00131F03">
        <w:rPr>
          <w:rFonts w:ascii="Times New Roman" w:hAnsi="Times New Roman"/>
          <w:sz w:val="24"/>
          <w:szCs w:val="24"/>
        </w:rPr>
        <w:fldChar w:fldCharType="begin"/>
      </w:r>
      <w:r w:rsidRPr="00131F03">
        <w:rPr>
          <w:rFonts w:ascii="Times New Roman" w:hAnsi="Times New Roman"/>
          <w:sz w:val="24"/>
          <w:szCs w:val="24"/>
        </w:rPr>
        <w:instrText xml:space="preserve"> HYPERLINK "mailto:zemotdel03@mail.ru" \t "_blank" </w:instrText>
      </w:r>
      <w:r w:rsidRPr="009E5C64">
        <w:rPr>
          <w:rFonts w:ascii="Times New Roman" w:hAnsi="Times New Roman"/>
          <w:sz w:val="24"/>
          <w:szCs w:val="24"/>
        </w:rPr>
      </w:r>
      <w:r w:rsidRPr="00131F03">
        <w:rPr>
          <w:rFonts w:ascii="Times New Roman" w:hAnsi="Times New Roman"/>
          <w:sz w:val="24"/>
          <w:szCs w:val="24"/>
        </w:rPr>
        <w:fldChar w:fldCharType="separate"/>
      </w:r>
      <w:r w:rsidRPr="00131F03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zemotdel03@mail.ru</w:t>
      </w:r>
      <w:r w:rsidRPr="00131F03">
        <w:rPr>
          <w:rFonts w:ascii="Times New Roman" w:hAnsi="Times New Roman"/>
          <w:sz w:val="24"/>
          <w:szCs w:val="24"/>
        </w:rPr>
        <w:fldChar w:fldCharType="end"/>
      </w:r>
      <w:bookmarkEnd w:id="0"/>
      <w:r w:rsidRPr="00131F03">
        <w:rPr>
          <w:rFonts w:ascii="Times New Roman" w:hAnsi="Times New Roman"/>
          <w:sz w:val="24"/>
          <w:szCs w:val="24"/>
          <w:lang w:eastAsia="ru-RU"/>
        </w:rPr>
        <w:t xml:space="preserve">, номер контактного телефона: </w:t>
      </w:r>
      <w:r w:rsidRPr="00131F03">
        <w:rPr>
          <w:rFonts w:ascii="Times New Roman" w:hAnsi="Times New Roman"/>
          <w:sz w:val="24"/>
          <w:szCs w:val="24"/>
          <w:shd w:val="clear" w:color="auto" w:fill="FFFFFF"/>
        </w:rPr>
        <w:t>8(30146)56348.</w:t>
      </w:r>
      <w:r w:rsidRPr="00131F03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6E2F9D" w:rsidRPr="009F0810" w:rsidRDefault="006E2F9D" w:rsidP="00FF52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2CB">
        <w:rPr>
          <w:rFonts w:ascii="Times New Roman" w:hAnsi="Times New Roman"/>
          <w:sz w:val="24"/>
          <w:szCs w:val="24"/>
          <w:lang w:eastAsia="ru-RU"/>
        </w:rPr>
        <w:t xml:space="preserve">- со стороны исполнителя: Общество с ограниченной ответственностью </w:t>
      </w:r>
      <w:r w:rsidRPr="009F0810">
        <w:rPr>
          <w:rFonts w:ascii="Times New Roman" w:hAnsi="Times New Roman"/>
          <w:sz w:val="24"/>
          <w:szCs w:val="24"/>
          <w:lang w:eastAsia="ru-RU"/>
        </w:rPr>
        <w:t>«Земельно-Кадастровая Компания»</w:t>
      </w:r>
      <w:r w:rsidRPr="00FF52CB">
        <w:rPr>
          <w:rFonts w:ascii="Times New Roman" w:hAnsi="Times New Roman"/>
          <w:sz w:val="24"/>
          <w:szCs w:val="24"/>
          <w:lang w:eastAsia="ru-RU"/>
        </w:rPr>
        <w:t xml:space="preserve">(ООО </w:t>
      </w:r>
      <w:r w:rsidRPr="009F0810">
        <w:rPr>
          <w:rFonts w:ascii="Times New Roman" w:hAnsi="Times New Roman"/>
          <w:sz w:val="24"/>
          <w:szCs w:val="24"/>
          <w:lang w:eastAsia="ru-RU"/>
        </w:rPr>
        <w:t>«ЗКК</w:t>
      </w:r>
      <w:r w:rsidRPr="00FF52CB">
        <w:rPr>
          <w:rFonts w:ascii="Times New Roman" w:hAnsi="Times New Roman"/>
          <w:sz w:val="24"/>
          <w:szCs w:val="24"/>
          <w:lang w:eastAsia="ru-RU"/>
        </w:rPr>
        <w:t>»), в лице Генерального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 xml:space="preserve">директора </w:t>
      </w:r>
      <w:r w:rsidRPr="009F0810">
        <w:rPr>
          <w:rFonts w:ascii="Times New Roman" w:hAnsi="Times New Roman"/>
          <w:sz w:val="24"/>
          <w:szCs w:val="24"/>
          <w:lang w:eastAsia="ru-RU"/>
        </w:rPr>
        <w:t>Полянской Елены Владимировны.</w:t>
      </w:r>
    </w:p>
    <w:p w:rsidR="006E2F9D" w:rsidRPr="009F0810" w:rsidRDefault="006E2F9D" w:rsidP="00FF52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810">
        <w:rPr>
          <w:rFonts w:ascii="Times New Roman" w:hAnsi="Times New Roman"/>
          <w:sz w:val="24"/>
          <w:szCs w:val="24"/>
        </w:rPr>
        <w:t xml:space="preserve">Фамилия, имя, отчество (при наличии) кадастрового инженера: Дьячук Наталья Викторовна, Казанцева Ксения Витальевна; </w:t>
      </w:r>
    </w:p>
    <w:p w:rsidR="006E2F9D" w:rsidRPr="009F0810" w:rsidRDefault="006E2F9D" w:rsidP="00FF52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0810">
        <w:rPr>
          <w:rFonts w:ascii="Times New Roman" w:hAnsi="Times New Roman"/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А СРО «Объединение Кадастровых Инженеров»; уникальный регистрационный номер   члена   саморегулируемой   организации кадастровых инженеров в реестре   членов   саморегулируемой   организации кадастровых инженеров: </w:t>
      </w:r>
    </w:p>
    <w:p w:rsidR="006E2F9D" w:rsidRPr="009F0810" w:rsidRDefault="006E2F9D" w:rsidP="00FF52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810">
        <w:rPr>
          <w:rFonts w:ascii="Times New Roman" w:hAnsi="Times New Roman"/>
          <w:sz w:val="24"/>
          <w:szCs w:val="24"/>
        </w:rPr>
        <w:t>- Дьячук Наталья Викторовна. – 16035</w:t>
      </w:r>
    </w:p>
    <w:p w:rsidR="006E2F9D" w:rsidRPr="009F0810" w:rsidRDefault="006E2F9D" w:rsidP="00FF52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810">
        <w:rPr>
          <w:rFonts w:ascii="Times New Roman" w:hAnsi="Times New Roman"/>
          <w:sz w:val="24"/>
          <w:szCs w:val="24"/>
        </w:rPr>
        <w:t>- Казанцева Ксения Витальевна- 12165;</w:t>
      </w:r>
    </w:p>
    <w:p w:rsidR="006E2F9D" w:rsidRPr="009F0810" w:rsidRDefault="006E2F9D" w:rsidP="00FF52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810">
        <w:rPr>
          <w:rFonts w:ascii="Times New Roman" w:hAnsi="Times New Roman"/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</w:p>
    <w:p w:rsidR="006E2F9D" w:rsidRPr="009F0810" w:rsidRDefault="006E2F9D" w:rsidP="00FF52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810">
        <w:rPr>
          <w:rFonts w:ascii="Times New Roman" w:hAnsi="Times New Roman"/>
          <w:sz w:val="24"/>
          <w:szCs w:val="24"/>
        </w:rPr>
        <w:t>- Дьячук Наталья Викторовна 15.05.2019г.</w:t>
      </w:r>
    </w:p>
    <w:p w:rsidR="006E2F9D" w:rsidRPr="009F0810" w:rsidRDefault="006E2F9D" w:rsidP="00FF52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810">
        <w:rPr>
          <w:rFonts w:ascii="Times New Roman" w:hAnsi="Times New Roman"/>
          <w:sz w:val="24"/>
          <w:szCs w:val="24"/>
        </w:rPr>
        <w:t>- Казанцева Ксения Витальевна 21.03.2019г.;</w:t>
      </w:r>
    </w:p>
    <w:p w:rsidR="006E2F9D" w:rsidRPr="009F0810" w:rsidRDefault="006E2F9D" w:rsidP="00FF52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810">
        <w:rPr>
          <w:rFonts w:ascii="Times New Roman" w:hAnsi="Times New Roman"/>
          <w:sz w:val="24"/>
          <w:szCs w:val="24"/>
        </w:rPr>
        <w:t xml:space="preserve">почтовый адрес: </w:t>
      </w:r>
      <w:r w:rsidRPr="009F0810">
        <w:rPr>
          <w:rFonts w:ascii="Times New Roman" w:hAnsi="Times New Roman"/>
          <w:sz w:val="24"/>
          <w:szCs w:val="24"/>
          <w:lang w:eastAsia="ru-RU"/>
        </w:rPr>
        <w:t>670000, г. Улан-Удэ, ул. Кирова, д.28а, офис 1</w:t>
      </w:r>
      <w:r w:rsidRPr="009F0810">
        <w:rPr>
          <w:rFonts w:ascii="Times New Roman" w:hAnsi="Times New Roman"/>
          <w:sz w:val="24"/>
          <w:szCs w:val="24"/>
        </w:rPr>
        <w:t>;</w:t>
      </w:r>
    </w:p>
    <w:p w:rsidR="006E2F9D" w:rsidRPr="009F0810" w:rsidRDefault="006E2F9D" w:rsidP="00FF52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810">
        <w:rPr>
          <w:rFonts w:ascii="Times New Roman" w:hAnsi="Times New Roman"/>
          <w:sz w:val="24"/>
          <w:szCs w:val="24"/>
        </w:rPr>
        <w:t>адрес электронной почты: zakup.zemkads@gmail.com</w:t>
      </w:r>
    </w:p>
    <w:p w:rsidR="006E2F9D" w:rsidRPr="009F0810" w:rsidRDefault="006E2F9D" w:rsidP="00FF52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810">
        <w:rPr>
          <w:rFonts w:ascii="Times New Roman" w:hAnsi="Times New Roman"/>
          <w:sz w:val="24"/>
          <w:szCs w:val="24"/>
        </w:rPr>
        <w:t>номер контактного телефона: 89025353510.</w:t>
      </w:r>
    </w:p>
    <w:p w:rsidR="006E2F9D" w:rsidRPr="00FF52CB" w:rsidRDefault="006E2F9D" w:rsidP="00FF52CB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810">
        <w:rPr>
          <w:rFonts w:ascii="Times New Roman" w:hAnsi="Times New Roman"/>
          <w:sz w:val="24"/>
          <w:szCs w:val="24"/>
          <w:lang w:eastAsia="ru-RU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"О государственной регистрации недвижимости" ранее учтенными или сведения о которых в соответствии с </w:t>
      </w:r>
      <w:r w:rsidRPr="00FF52CB">
        <w:rPr>
          <w:rFonts w:ascii="Times New Roman" w:hAnsi="Times New Roman"/>
          <w:sz w:val="24"/>
          <w:szCs w:val="24"/>
          <w:lang w:eastAsia="ru-RU"/>
        </w:rPr>
        <w:t xml:space="preserve">частью 9 статьи 69 Федерального закона от 13 июля 2015 года </w:t>
      </w:r>
      <w:r w:rsidRPr="009F0810">
        <w:rPr>
          <w:rFonts w:ascii="Times New Roman" w:hAnsi="Times New Roman"/>
          <w:sz w:val="24"/>
          <w:szCs w:val="24"/>
          <w:lang w:eastAsia="ru-RU"/>
        </w:rPr>
        <w:t>№</w:t>
      </w:r>
      <w:r w:rsidRPr="00FF52CB">
        <w:rPr>
          <w:rFonts w:ascii="Times New Roman" w:hAnsi="Times New Roman"/>
          <w:sz w:val="24"/>
          <w:szCs w:val="24"/>
          <w:lang w:eastAsia="ru-RU"/>
        </w:rPr>
        <w:t xml:space="preserve"> 218-ФЗ "О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государственной регистрации недвижимости" могут быть внесены в Единый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государственный реестр недвижимости как ранее учтенных в случае отсутствия в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Едином государственном реестре недвижимости сведений о таких объектах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FF52CB">
        <w:rPr>
          <w:rFonts w:ascii="Times New Roman" w:hAnsi="Times New Roman"/>
          <w:sz w:val="24"/>
          <w:szCs w:val="24"/>
          <w:lang w:eastAsia="ru-RU"/>
        </w:rPr>
        <w:t>недвижимости, вправе предоставить указанному в пункте 1 извещения о начале выполнения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комплексных кадастровых работ кадастровому инженеру -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исполнителю комплексных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кадастровых работ имеющиеся у них материалы и документы в отношении таких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объектов недвижимости, а также заверенные в порядке, установленном частями 1 и 9 статьи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21 Федерального закона от 13июля 2015 года N 218-ФЗ "О государственной регистрации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недвижимости", копии документов, устанавливающих или подтверждающих права на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указанные объекты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недвижимости.</w:t>
      </w:r>
    </w:p>
    <w:p w:rsidR="006E2F9D" w:rsidRPr="00FF52CB" w:rsidRDefault="006E2F9D" w:rsidP="00FF52CB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810">
        <w:rPr>
          <w:rFonts w:ascii="Times New Roman" w:hAnsi="Times New Roman"/>
          <w:sz w:val="24"/>
          <w:szCs w:val="24"/>
          <w:lang w:eastAsia="ru-RU"/>
        </w:rPr>
        <w:t xml:space="preserve"> Правообладатели объектов недвижимости - земельных участков, зданий, сооружений, </w:t>
      </w:r>
      <w:r w:rsidRPr="00FF52CB">
        <w:rPr>
          <w:rFonts w:ascii="Times New Roman" w:hAnsi="Times New Roman"/>
          <w:sz w:val="24"/>
          <w:szCs w:val="24"/>
          <w:lang w:eastAsia="ru-RU"/>
        </w:rPr>
        <w:t>объектов незавершенного строительства в течение тридцати рабочих дней со дня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публикования извещения о начале выполнения комплексных кадастровых работ вправе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предоставить кадастровому инженеру - исполнителю комплексных кадастровых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работ,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указанному в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пункте 1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извещения о начале выполнения комплексных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кадастровых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работ, по указанному в пункте 2 извещения о начале выполнения комплексных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кадастровых работ адресу сведения об адресе электронной почты и (или)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почтовом адресе,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по которым осуществляется связь с лицом, чье право на объект недвижимости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зарегистрировано, а также лицом, в пользу которого зарегистрировано ограничение права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и обременение объекта недвижимости(далее - контактный адрес правообладателя), для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внесения в Единый государственный реестр недвижимости сведений о контактном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адресе правообладателя и последующего надлежащего уведомления таких лиц о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завершении подготовки проекта карты-плана территории по результатам комплексных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кадастровых работ и о проведении заседания согласительной комиссии по вопросу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согласования местоположения границ земельных участков.</w:t>
      </w:r>
    </w:p>
    <w:p w:rsidR="006E2F9D" w:rsidRPr="00FF52CB" w:rsidRDefault="006E2F9D" w:rsidP="009F0810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810">
        <w:rPr>
          <w:rFonts w:ascii="Times New Roman" w:hAnsi="Times New Roman"/>
          <w:sz w:val="24"/>
          <w:szCs w:val="24"/>
          <w:lang w:eastAsia="ru-RU"/>
        </w:rPr>
        <w:t xml:space="preserve">Правообладатели объектов недвижимости, расположенных на территории комплексных </w:t>
      </w:r>
      <w:r w:rsidRPr="00FF52CB">
        <w:rPr>
          <w:rFonts w:ascii="Times New Roman" w:hAnsi="Times New Roman"/>
          <w:sz w:val="24"/>
          <w:szCs w:val="24"/>
          <w:lang w:eastAsia="ru-RU"/>
        </w:rPr>
        <w:t>кадастровых работ, не вправе препятствовать выполнению комплексных кадастровых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работ и обязаны обеспечить доступ к указанным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объектам недвижимости исполнителю</w:t>
      </w:r>
      <w:r w:rsidRPr="009F0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2CB">
        <w:rPr>
          <w:rFonts w:ascii="Times New Roman" w:hAnsi="Times New Roman"/>
          <w:sz w:val="24"/>
          <w:szCs w:val="24"/>
          <w:lang w:eastAsia="ru-RU"/>
        </w:rPr>
        <w:t>комплексных кадастровых работ в установленное графиком время.</w:t>
      </w:r>
    </w:p>
    <w:p w:rsidR="006E2F9D" w:rsidRPr="009F0810" w:rsidRDefault="006E2F9D" w:rsidP="009F0810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810">
        <w:rPr>
          <w:rFonts w:ascii="Times New Roman" w:hAnsi="Times New Roman"/>
          <w:sz w:val="24"/>
          <w:szCs w:val="24"/>
          <w:lang w:eastAsia="ru-RU"/>
        </w:rPr>
        <w:t>График выполнения комплексных кадастровых работ:</w:t>
      </w:r>
    </w:p>
    <w:p w:rsidR="006E2F9D" w:rsidRPr="00FF52CB" w:rsidRDefault="006E2F9D" w:rsidP="00FF52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0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10"/>
        <w:gridCol w:w="7371"/>
        <w:gridCol w:w="1559"/>
      </w:tblGrid>
      <w:tr w:rsidR="006E2F9D" w:rsidRPr="007074DC" w:rsidTr="00145E89">
        <w:trPr>
          <w:jc w:val="center"/>
        </w:trPr>
        <w:tc>
          <w:tcPr>
            <w:tcW w:w="710" w:type="dxa"/>
            <w:vAlign w:val="center"/>
          </w:tcPr>
          <w:p w:rsidR="006E2F9D" w:rsidRPr="007074DC" w:rsidRDefault="006E2F9D" w:rsidP="009E5C64">
            <w:pPr>
              <w:spacing w:beforeLines="20" w:afterLines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4DC">
              <w:rPr>
                <w:rFonts w:ascii="Times New Roman" w:hAnsi="Times New Roman"/>
                <w:sz w:val="24"/>
                <w:szCs w:val="24"/>
              </w:rPr>
              <w:t>№</w:t>
            </w:r>
            <w:r w:rsidRPr="007074D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371" w:type="dxa"/>
            <w:vAlign w:val="center"/>
          </w:tcPr>
          <w:p w:rsidR="006E2F9D" w:rsidRPr="007074DC" w:rsidRDefault="006E2F9D" w:rsidP="009E5C64">
            <w:pPr>
              <w:spacing w:beforeLines="20" w:afterLines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4DC">
              <w:rPr>
                <w:rFonts w:ascii="Times New Roman" w:hAnsi="Times New Roman"/>
                <w:sz w:val="24"/>
                <w:szCs w:val="24"/>
              </w:rPr>
              <w:t>Место выполнения </w:t>
            </w:r>
            <w:r w:rsidRPr="007074DC">
              <w:rPr>
                <w:rFonts w:ascii="Times New Roman" w:hAnsi="Times New Roman"/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559" w:type="dxa"/>
            <w:vAlign w:val="center"/>
          </w:tcPr>
          <w:p w:rsidR="006E2F9D" w:rsidRPr="007074DC" w:rsidRDefault="006E2F9D" w:rsidP="009E5C64">
            <w:pPr>
              <w:spacing w:beforeLines="20" w:afterLines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4DC">
              <w:rPr>
                <w:rFonts w:ascii="Times New Roman" w:hAnsi="Times New Roman"/>
                <w:sz w:val="24"/>
                <w:szCs w:val="24"/>
              </w:rPr>
              <w:t>Время выполнения </w:t>
            </w:r>
            <w:r w:rsidRPr="007074DC">
              <w:rPr>
                <w:rFonts w:ascii="Times New Roman" w:hAnsi="Times New Roman"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6E2F9D" w:rsidRPr="007074DC" w:rsidTr="00145E89">
        <w:trPr>
          <w:trHeight w:val="480"/>
          <w:jc w:val="center"/>
        </w:trPr>
        <w:tc>
          <w:tcPr>
            <w:tcW w:w="710" w:type="dxa"/>
            <w:vAlign w:val="center"/>
          </w:tcPr>
          <w:p w:rsidR="006E2F9D" w:rsidRPr="007074DC" w:rsidRDefault="006E2F9D" w:rsidP="009E5C64">
            <w:pPr>
              <w:spacing w:beforeLines="20" w:afterLines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6E2F9D" w:rsidRPr="007074DC" w:rsidRDefault="006E2F9D" w:rsidP="009E5C64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4DC">
              <w:rPr>
                <w:rFonts w:ascii="Times New Roman" w:hAnsi="Times New Roman"/>
                <w:sz w:val="24"/>
                <w:szCs w:val="24"/>
              </w:rPr>
              <w:t xml:space="preserve">Кадастровые квартала: </w:t>
            </w:r>
          </w:p>
          <w:p w:rsidR="006E2F9D" w:rsidRPr="007074DC" w:rsidRDefault="006E2F9D" w:rsidP="009E5C64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FD0">
              <w:rPr>
                <w:rFonts w:ascii="Times New Roman" w:hAnsi="Times New Roman"/>
                <w:sz w:val="24"/>
                <w:szCs w:val="24"/>
                <w:lang w:eastAsia="ru-RU"/>
              </w:rPr>
              <w:t>03:19:120101, 03:19:120102, 03:19:120103, 03:19:120104, 03:19:120105, 03:19:120106, 03:19:150101, 03:19:150102, 03:19:150103, 03:19:150104, 03:19:150105, 03:19:150106, 03:19:150107, 03:19:150108, 03:19:150109, 03:19:150110, 03:19:260110, 03:19:100101, 03:19:100102, 03:19:100103, 03:19:100104, 03:19:100106, 03:19:100107, 03:19:100108, 03:19:100109, 03:19:100110, 03:19:100111, 03:19:000000, 03:19:020101, 03:19:020102, 03:19:020103, 03:19:220101, 03:19:220102, 03:19:220103, 03:19:220104, 03:19:220105, 03:19:220106, 03:19:050101, 03:19:050102, 03:19:050103, 03:19:050104, 03:19:050105, 03:19:050106, 03:19:050107, 03:19:050108, 03:19:050109, 03:19:040102, 03:19:040101, 03:19:040103, 03:19:040105, 03:19:080102, 03:19:080101, 03:19:080104, 03:19:080106, 03:19:080105, 03:19:080108, 03:19:080103, 03:19:080107, 03:19:030101, 03:19:030102, 03:19:030103, 03:19:030107, 03:19:030110, 03:19:030109, 03:19:030112, 03:19:030111, 03:19:030108, 03:19:030106, 03:19:030105, 03:19:030104, 03:19:210102, 03:19:210103, 03:19:210104, 03:19:210105, 03:19:210106, 03:19:210107, 03:19:210108, 03:19:210109, 03:19:210110, 03:19:210111, 03:19:210112, 03:19:210113, 03:19:210114, 03:19:210115, 03:19:210116, 03:19:210117, 03:19:210118, 03:19:210119, 03:19:210120, 03:19:210121, 03:19:210122, 03:19:210123, 03:19:210124, 03:19:210125, 03:19:210126, 03:19:210127, 03:19:210128, 03:19:210129, 03:19:210130, 03:19:210131, 03:19:210132, 03:19:210133, 03:19:210134, 03:19:210135, 03:19:210136, 03:19:210137, 03:19:210138, 03:19:210139, 03:19:210140, 03:19:210141, 03:19:210201, 03:19:210202, 03:19:210203, 03:19:210204, 03:19:210205, 03:19:210206, 03:19:210207, 03:19:210208, 03:19:210209, 03:19:210210, 03:19:210211, 03:19:210212, 03:19:210213, 03:19:210214, 03:19:210215, 03:19:210216, 03:19:210217, 03:19:210218, 03:19:210219, 03:19:210220, 03:19:210221, 03:19:210222, 03:19:210223, 03:19:210224, 03:19:210225, 03:19:160101, 03:19:160102, 03:19:160103, 03:19:16010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6E2F9D" w:rsidRPr="007074DC" w:rsidRDefault="006E2F9D" w:rsidP="009E5C64">
            <w:pPr>
              <w:spacing w:beforeLines="20" w:afterLines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4DC">
              <w:rPr>
                <w:rFonts w:ascii="Times New Roman" w:hAnsi="Times New Roman"/>
                <w:sz w:val="24"/>
                <w:szCs w:val="24"/>
              </w:rPr>
              <w:t xml:space="preserve">16.09.2020 г. – 18.12.2020 </w:t>
            </w:r>
          </w:p>
          <w:p w:rsidR="006E2F9D" w:rsidRPr="007074DC" w:rsidRDefault="006E2F9D" w:rsidP="009E5C64">
            <w:pPr>
              <w:spacing w:beforeLines="20" w:afterLines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4DC">
              <w:rPr>
                <w:rFonts w:ascii="Times New Roman" w:hAnsi="Times New Roman"/>
                <w:sz w:val="24"/>
                <w:szCs w:val="24"/>
              </w:rPr>
              <w:t>с 09:00 по 18:00</w:t>
            </w:r>
          </w:p>
        </w:tc>
      </w:tr>
    </w:tbl>
    <w:p w:rsidR="006E2F9D" w:rsidRDefault="006E2F9D" w:rsidP="00FF52C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01"/>
        <w:gridCol w:w="20"/>
        <w:gridCol w:w="1808"/>
        <w:gridCol w:w="2578"/>
      </w:tblGrid>
      <w:tr w:rsidR="006E2F9D" w:rsidRPr="007074DC" w:rsidTr="009F0810">
        <w:trPr>
          <w:trHeight w:val="70"/>
        </w:trPr>
        <w:tc>
          <w:tcPr>
            <w:tcW w:w="560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9107" w:type="dxa"/>
            <w:gridSpan w:val="4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Подготовительные работы</w:t>
            </w:r>
          </w:p>
        </w:tc>
      </w:tr>
      <w:tr w:rsidR="006E2F9D" w:rsidRPr="007074DC" w:rsidTr="009F0810">
        <w:trPr>
          <w:trHeight w:val="2142"/>
        </w:trPr>
        <w:tc>
          <w:tcPr>
            <w:tcW w:w="560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1.1</w:t>
            </w:r>
          </w:p>
        </w:tc>
        <w:tc>
          <w:tcPr>
            <w:tcW w:w="6528" w:type="dxa"/>
            <w:gridSpan w:val="3"/>
          </w:tcPr>
          <w:p w:rsidR="006E2F9D" w:rsidRPr="00B83032" w:rsidRDefault="006E2F9D" w:rsidP="009F08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Подрядчик направляет Заказчику информацию, необходимую для подготовки извещения о начале выполнения комплексных кадастровых работ, в том числе график выполнения комплексных кадастровых работ, включающий в себя сведения о запланированных Подрядчиком комплексных кадастровых работах в целях информирования правообладателей объектов недвижимости для обеспечения ими доступа к объектам недвижимости в установленное графиком время.</w:t>
            </w:r>
          </w:p>
        </w:tc>
        <w:tc>
          <w:tcPr>
            <w:tcW w:w="2579" w:type="dxa"/>
            <w:vAlign w:val="center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72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 xml:space="preserve">В течение 2 рабочих  дней </w:t>
            </w:r>
            <w:r w:rsidRPr="007074DC">
              <w:rPr>
                <w:rFonts w:ascii="Times New Roman" w:hAnsi="Times New Roman"/>
                <w:snapToGrid w:val="0"/>
              </w:rPr>
              <w:br/>
              <w:t>с момента подписания муниципального контракта</w:t>
            </w:r>
          </w:p>
        </w:tc>
      </w:tr>
      <w:tr w:rsidR="006E2F9D" w:rsidRPr="007074DC" w:rsidTr="009F0810">
        <w:trPr>
          <w:trHeight w:val="272"/>
        </w:trPr>
        <w:tc>
          <w:tcPr>
            <w:tcW w:w="560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1.2</w:t>
            </w:r>
          </w:p>
        </w:tc>
        <w:tc>
          <w:tcPr>
            <w:tcW w:w="6528" w:type="dxa"/>
            <w:gridSpan w:val="3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  <w:szCs w:val="20"/>
              </w:rPr>
            </w:pPr>
            <w:r w:rsidRPr="007074DC">
              <w:rPr>
                <w:rFonts w:ascii="Times New Roman" w:hAnsi="Times New Roman"/>
                <w:snapToGrid w:val="0"/>
              </w:rPr>
              <w:t>Заказчик обеспечивает информирование граждан и юридических лиц о начале выполнения комплексных кадастровых работ путем размещения извещения о начале выполнения комплексных кадастровых работ:</w:t>
            </w:r>
          </w:p>
          <w:p w:rsidR="006E2F9D" w:rsidRPr="007074DC" w:rsidRDefault="006E2F9D" w:rsidP="009F0810">
            <w:pPr>
              <w:spacing w:after="0"/>
              <w:ind w:firstLine="720"/>
              <w:jc w:val="both"/>
              <w:rPr>
                <w:rFonts w:ascii="Times New Roman" w:hAnsi="Times New Roman"/>
                <w:snapToGrid w:val="0"/>
              </w:rPr>
            </w:pPr>
            <w:r w:rsidRPr="007074DC">
              <w:rPr>
                <w:rFonts w:ascii="Times New Roman" w:hAnsi="Times New Roman"/>
                <w:snapToGrid w:val="0"/>
              </w:rPr>
              <w:t>- на официальном портале и информационных щитах Администрации района и сельских поселений;</w:t>
            </w:r>
          </w:p>
          <w:p w:rsidR="006E2F9D" w:rsidRPr="007074DC" w:rsidRDefault="006E2F9D" w:rsidP="009F0810">
            <w:pPr>
              <w:spacing w:after="0"/>
              <w:ind w:firstLine="720"/>
              <w:jc w:val="both"/>
              <w:rPr>
                <w:rFonts w:ascii="Times New Roman" w:hAnsi="Times New Roman"/>
                <w:snapToGrid w:val="0"/>
              </w:rPr>
            </w:pPr>
            <w:r w:rsidRPr="007074DC">
              <w:rPr>
                <w:rFonts w:ascii="Times New Roman" w:hAnsi="Times New Roman"/>
                <w:snapToGrid w:val="0"/>
              </w:rPr>
              <w:t>- на официальных сайтах в информационно-телекоммуникационной сети «Интернет» и информационных щитах органов Федеральной службы государственной регистрации, кадастра и картографии;</w:t>
            </w:r>
          </w:p>
          <w:p w:rsidR="006E2F9D" w:rsidRPr="00B83032" w:rsidRDefault="006E2F9D" w:rsidP="009F0810">
            <w:pPr>
              <w:spacing w:after="0"/>
              <w:ind w:firstLine="720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 xml:space="preserve">- на официальном сайте в информационно-телекоммуникационной сети «Интернет» </w:t>
            </w:r>
            <w:r w:rsidRPr="007074DC">
              <w:rPr>
                <w:rFonts w:ascii="Times New Roman" w:hAnsi="Times New Roman"/>
              </w:rPr>
              <w:t xml:space="preserve">Министерства имущественных и земельных отношений Республики Бурятия </w:t>
            </w:r>
            <w:r w:rsidRPr="007074DC">
              <w:rPr>
                <w:rFonts w:ascii="Times New Roman" w:hAnsi="Times New Roman"/>
                <w:snapToGrid w:val="0"/>
              </w:rPr>
              <w:t>и для опубликования в печатном средстве массовой информации в которых осуществляется обнародование (официальное опубликование) правовых актов органов государственной власти субъекта Российской Федерации, иной официальной информации</w:t>
            </w:r>
            <w:r w:rsidRPr="007074DC">
              <w:rPr>
                <w:rFonts w:ascii="Times New Roman" w:hAnsi="Times New Roman"/>
              </w:rPr>
              <w:t>.</w:t>
            </w:r>
          </w:p>
        </w:tc>
        <w:tc>
          <w:tcPr>
            <w:tcW w:w="2579" w:type="dxa"/>
            <w:vAlign w:val="center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  <w:szCs w:val="20"/>
              </w:rPr>
            </w:pPr>
            <w:r w:rsidRPr="007074DC">
              <w:rPr>
                <w:rFonts w:ascii="Times New Roman" w:hAnsi="Times New Roman"/>
                <w:snapToGrid w:val="0"/>
              </w:rPr>
              <w:t>В течение 10 рабочих дней:</w:t>
            </w:r>
          </w:p>
          <w:p w:rsidR="006E2F9D" w:rsidRPr="007074DC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</w:rPr>
            </w:pPr>
            <w:r w:rsidRPr="007074DC">
              <w:rPr>
                <w:rFonts w:ascii="Times New Roman" w:hAnsi="Times New Roman"/>
                <w:snapToGrid w:val="0"/>
              </w:rPr>
              <w:t>- с момента подписания муниципального контракта</w:t>
            </w:r>
          </w:p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6E2F9D" w:rsidRPr="007074DC" w:rsidTr="009F0810">
        <w:trPr>
          <w:trHeight w:val="689"/>
        </w:trPr>
        <w:tc>
          <w:tcPr>
            <w:tcW w:w="560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1.3</w:t>
            </w:r>
          </w:p>
        </w:tc>
        <w:tc>
          <w:tcPr>
            <w:tcW w:w="6528" w:type="dxa"/>
            <w:gridSpan w:val="3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 xml:space="preserve">Подрядчик направляет извещения о начале выполнения комплексных кадастровых работ по адресам и (или) адресам электронной почты правообладателей объектов недвижимости, являющихся в соответствии с ч. 1 ст. 42.1 Федерального закона от 24.07.2007 № 221-ФЗ «О кадастровой деятельности» объектами комплексных кадастровых работ (при наличии таких сведений в ЕГРН), а также обеспечивает размещение таких извещений на уличных информационных стендах, информационных стендах управляющих компаний, досок объявлении, расположенных в </w:t>
            </w:r>
            <w:r w:rsidRPr="007074DC">
              <w:rPr>
                <w:rFonts w:ascii="Times New Roman" w:hAnsi="Times New Roman"/>
                <w:bCs/>
                <w:shd w:val="clear" w:color="auto" w:fill="FFFFFF"/>
              </w:rPr>
              <w:t xml:space="preserve">подъездах </w:t>
            </w:r>
            <w:r w:rsidRPr="007074DC">
              <w:rPr>
                <w:rFonts w:ascii="Times New Roman" w:hAnsi="Times New Roman"/>
                <w:shd w:val="clear" w:color="auto" w:fill="FFFFFF"/>
              </w:rPr>
              <w:t>собственников помещений в </w:t>
            </w:r>
            <w:r w:rsidRPr="007074DC">
              <w:rPr>
                <w:rFonts w:ascii="Times New Roman" w:hAnsi="Times New Roman"/>
                <w:bCs/>
                <w:shd w:val="clear" w:color="auto" w:fill="FFFFFF"/>
              </w:rPr>
              <w:t>многоквартирных</w:t>
            </w:r>
            <w:r w:rsidRPr="007074DC">
              <w:rPr>
                <w:rFonts w:ascii="Times New Roman" w:hAnsi="Times New Roman"/>
                <w:shd w:val="clear" w:color="auto" w:fill="FFFFFF"/>
              </w:rPr>
              <w:t> домах.</w:t>
            </w:r>
          </w:p>
        </w:tc>
        <w:tc>
          <w:tcPr>
            <w:tcW w:w="2579" w:type="dxa"/>
            <w:vAlign w:val="center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  <w:szCs w:val="20"/>
              </w:rPr>
            </w:pPr>
            <w:r w:rsidRPr="007074DC">
              <w:rPr>
                <w:rFonts w:ascii="Times New Roman" w:hAnsi="Times New Roman"/>
                <w:snapToGrid w:val="0"/>
              </w:rPr>
              <w:t>В течение 10 рабочих дней с момента подписания муниципального контракта</w:t>
            </w:r>
          </w:p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согласно пп. 3.1.1 п. 3.1 раздела 3 технического задания</w:t>
            </w:r>
          </w:p>
        </w:tc>
      </w:tr>
      <w:tr w:rsidR="006E2F9D" w:rsidRPr="007074DC" w:rsidTr="009F0810">
        <w:trPr>
          <w:trHeight w:val="689"/>
        </w:trPr>
        <w:tc>
          <w:tcPr>
            <w:tcW w:w="560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1.4</w:t>
            </w:r>
          </w:p>
        </w:tc>
        <w:tc>
          <w:tcPr>
            <w:tcW w:w="6528" w:type="dxa"/>
            <w:gridSpan w:val="3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 xml:space="preserve">Муниципальное образование сельского поселения, на территории которого проводятся комплексные кадастровые работы,  утверждает состав и порядок работы согласительной комиссии </w:t>
            </w:r>
            <w:r w:rsidRPr="007074DC">
              <w:rPr>
                <w:rFonts w:ascii="Times New Roman" w:hAnsi="Times New Roman"/>
              </w:rPr>
              <w:t>по вопросу согласования местоположения границ земельных участков при выполнении комплексных кадастровых работ.</w:t>
            </w:r>
          </w:p>
        </w:tc>
        <w:tc>
          <w:tcPr>
            <w:tcW w:w="2579" w:type="dxa"/>
            <w:vAlign w:val="center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в течение 20 рабочих дней с момента подписания муниципального контракта</w:t>
            </w:r>
          </w:p>
        </w:tc>
      </w:tr>
      <w:tr w:rsidR="006E2F9D" w:rsidRPr="007074DC" w:rsidTr="009F0810">
        <w:trPr>
          <w:trHeight w:val="1260"/>
        </w:trPr>
        <w:tc>
          <w:tcPr>
            <w:tcW w:w="560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1.5</w:t>
            </w:r>
          </w:p>
        </w:tc>
        <w:tc>
          <w:tcPr>
            <w:tcW w:w="6528" w:type="dxa"/>
            <w:gridSpan w:val="3"/>
          </w:tcPr>
          <w:p w:rsidR="006E2F9D" w:rsidRPr="00B83032" w:rsidRDefault="006E2F9D" w:rsidP="009F08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Заказчик направляет Подрядчику материалы и сведения, имеющиеся в его распоряжении и необходимые для выполнения комплексных кадастровых работ.</w:t>
            </w:r>
          </w:p>
        </w:tc>
        <w:tc>
          <w:tcPr>
            <w:tcW w:w="2579" w:type="dxa"/>
            <w:vAlign w:val="center"/>
          </w:tcPr>
          <w:p w:rsidR="006E2F9D" w:rsidRPr="009F0810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  <w:szCs w:val="20"/>
              </w:rPr>
            </w:pPr>
            <w:r w:rsidRPr="007074DC">
              <w:rPr>
                <w:rFonts w:ascii="Times New Roman" w:hAnsi="Times New Roman"/>
                <w:snapToGrid w:val="0"/>
              </w:rPr>
              <w:t>в течение 20 рабочих дней с момента заключения муниципального контракта</w:t>
            </w:r>
          </w:p>
        </w:tc>
      </w:tr>
      <w:tr w:rsidR="006E2F9D" w:rsidRPr="007074DC" w:rsidTr="009F0810">
        <w:trPr>
          <w:trHeight w:val="3822"/>
        </w:trPr>
        <w:tc>
          <w:tcPr>
            <w:tcW w:w="560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1.6</w:t>
            </w:r>
          </w:p>
        </w:tc>
        <w:tc>
          <w:tcPr>
            <w:tcW w:w="6528" w:type="dxa"/>
            <w:gridSpan w:val="3"/>
          </w:tcPr>
          <w:p w:rsidR="006E2F9D" w:rsidRPr="00B83032" w:rsidRDefault="006E2F9D" w:rsidP="009F08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Сбор и получение Подрядчиком иных необходимых для выполнение комплексных кадастровых работ сведений и материалов: сведения ЕГРН, государственного адресного реестра, информационной системы обеспечения градостроительной деятельности и (или) архивов органов местного самоуправления, материалы землеустроительной документации, содержащейся в государственном фонде данных, полученных в результате проведения землеустройства (далее – ГФД), материалы и данные федерального, территориальных и ведомственных картографо-геодезических фондов, ситуационные планы, содержащиеся в технических паспортах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документы о правах на землю и иные документы, содержащие сведения о местоположении границ земельных участков, в том числе запрос и получение от правообладателей объектов недвижимости копий документов, устанавливающих или подтверждающих права на эти объекты недвижимости, которые в соответствии с Федеральным законом Российской Федерации от 13.07.2015 № 218-ФЗ «О государственной регистрации недвижимости» считаются ранее учтенными, но сведения о которых отсутствуют в Едином государственном реестре недвижимости для внесения этих сведений в ЕГРН.</w:t>
            </w:r>
          </w:p>
        </w:tc>
        <w:tc>
          <w:tcPr>
            <w:tcW w:w="2579" w:type="dxa"/>
            <w:vAlign w:val="center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  <w:szCs w:val="20"/>
              </w:rPr>
            </w:pPr>
            <w:r w:rsidRPr="007074DC">
              <w:rPr>
                <w:rFonts w:ascii="Times New Roman" w:hAnsi="Times New Roman"/>
                <w:snapToGrid w:val="0"/>
              </w:rPr>
              <w:t>В течение 30 рабочих дней:</w:t>
            </w:r>
          </w:p>
          <w:p w:rsidR="006E2F9D" w:rsidRPr="007074DC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</w:rPr>
            </w:pPr>
            <w:r w:rsidRPr="007074DC">
              <w:rPr>
                <w:rFonts w:ascii="Times New Roman" w:hAnsi="Times New Roman"/>
                <w:snapToGrid w:val="0"/>
              </w:rPr>
              <w:t>- с момента подписания муниципального контракта</w:t>
            </w:r>
          </w:p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6E2F9D" w:rsidRPr="007074DC" w:rsidTr="009F0810">
        <w:trPr>
          <w:trHeight w:val="689"/>
        </w:trPr>
        <w:tc>
          <w:tcPr>
            <w:tcW w:w="560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6528" w:type="dxa"/>
            <w:gridSpan w:val="3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Внесение Подрядчиком в Единый государственный реестр недвижимости сведений об объектах недвижимости, полученных от правообладателей земельных участков и (или) объектов недвижимости в соответствии с п. 1.6 настоящего графика выполнения работ</w:t>
            </w:r>
          </w:p>
        </w:tc>
        <w:tc>
          <w:tcPr>
            <w:tcW w:w="2579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  <w:szCs w:val="20"/>
              </w:rPr>
            </w:pPr>
            <w:r w:rsidRPr="007074DC">
              <w:rPr>
                <w:rFonts w:ascii="Times New Roman" w:hAnsi="Times New Roman"/>
                <w:snapToGrid w:val="0"/>
              </w:rPr>
              <w:t>В течение 30 рабочих дней:</w:t>
            </w:r>
          </w:p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- с момента подписания муниципального контракта</w:t>
            </w:r>
          </w:p>
        </w:tc>
      </w:tr>
      <w:tr w:rsidR="006E2F9D" w:rsidRPr="007074DC" w:rsidTr="009F0810">
        <w:trPr>
          <w:trHeight w:val="350"/>
        </w:trPr>
        <w:tc>
          <w:tcPr>
            <w:tcW w:w="560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9107" w:type="dxa"/>
            <w:gridSpan w:val="4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Разработка и согласование проектов карт-планов территории кадастровых кварталов</w:t>
            </w:r>
          </w:p>
        </w:tc>
      </w:tr>
      <w:tr w:rsidR="006E2F9D" w:rsidRPr="007074DC" w:rsidTr="009F0810">
        <w:trPr>
          <w:trHeight w:val="70"/>
        </w:trPr>
        <w:tc>
          <w:tcPr>
            <w:tcW w:w="560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3.1</w:t>
            </w:r>
          </w:p>
        </w:tc>
        <w:tc>
          <w:tcPr>
            <w:tcW w:w="4708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Рассмотрение и согласование проектов карт-планов.</w:t>
            </w:r>
          </w:p>
        </w:tc>
        <w:tc>
          <w:tcPr>
            <w:tcW w:w="4399" w:type="dxa"/>
            <w:gridSpan w:val="3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в соответствии с порядком работы Комиссии</w:t>
            </w:r>
          </w:p>
        </w:tc>
      </w:tr>
      <w:tr w:rsidR="006E2F9D" w:rsidRPr="007074DC" w:rsidTr="009F0810">
        <w:trPr>
          <w:trHeight w:val="70"/>
        </w:trPr>
        <w:tc>
          <w:tcPr>
            <w:tcW w:w="560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3.2</w:t>
            </w:r>
          </w:p>
        </w:tc>
        <w:tc>
          <w:tcPr>
            <w:tcW w:w="4708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Оформление Подрядчиком проектов карт-планов территории в окончательной редакции и передача Заказчику для утверждения.</w:t>
            </w:r>
          </w:p>
        </w:tc>
        <w:tc>
          <w:tcPr>
            <w:tcW w:w="4399" w:type="dxa"/>
            <w:gridSpan w:val="3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в течении 10 рабочих дней с момента получения Подрядчиком подписанного протокола заседания Комиссии</w:t>
            </w:r>
          </w:p>
        </w:tc>
      </w:tr>
      <w:tr w:rsidR="006E2F9D" w:rsidRPr="007074DC" w:rsidTr="009F0810">
        <w:trPr>
          <w:trHeight w:val="70"/>
        </w:trPr>
        <w:tc>
          <w:tcPr>
            <w:tcW w:w="560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3.3</w:t>
            </w:r>
          </w:p>
        </w:tc>
        <w:tc>
          <w:tcPr>
            <w:tcW w:w="4708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Утверждение Заказчиком проектов карт-планов территорий и передача Подрядчику постановлений Администрации района об утверждении карт-планов территорий.</w:t>
            </w:r>
          </w:p>
        </w:tc>
        <w:tc>
          <w:tcPr>
            <w:tcW w:w="4399" w:type="dxa"/>
            <w:gridSpan w:val="3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в течение 30 рабочих дней с момента исполнения п. 3.2</w:t>
            </w:r>
          </w:p>
        </w:tc>
      </w:tr>
      <w:tr w:rsidR="006E2F9D" w:rsidRPr="007074DC" w:rsidTr="009F0810">
        <w:trPr>
          <w:trHeight w:val="305"/>
        </w:trPr>
        <w:tc>
          <w:tcPr>
            <w:tcW w:w="560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9107" w:type="dxa"/>
            <w:gridSpan w:val="4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Представление карт-планов территории кадастровых кварталов в государственный орган регистрации прав</w:t>
            </w:r>
          </w:p>
        </w:tc>
      </w:tr>
      <w:tr w:rsidR="006E2F9D" w:rsidRPr="007074DC" w:rsidTr="009F0810">
        <w:trPr>
          <w:trHeight w:val="282"/>
        </w:trPr>
        <w:tc>
          <w:tcPr>
            <w:tcW w:w="560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4.1</w:t>
            </w:r>
          </w:p>
        </w:tc>
        <w:tc>
          <w:tcPr>
            <w:tcW w:w="4716" w:type="dxa"/>
            <w:gridSpan w:val="2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Передача Подрядчиком карт-планов территории кадастровых кварталов Заказчику для сдачи материалов в государственный орган регистрации прав.</w:t>
            </w:r>
          </w:p>
        </w:tc>
        <w:tc>
          <w:tcPr>
            <w:tcW w:w="4391" w:type="dxa"/>
            <w:gridSpan w:val="2"/>
            <w:vAlign w:val="center"/>
          </w:tcPr>
          <w:p w:rsidR="006E2F9D" w:rsidRPr="00B83032" w:rsidRDefault="006E2F9D" w:rsidP="00145E89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18.11.2020 г</w:t>
            </w:r>
          </w:p>
        </w:tc>
      </w:tr>
      <w:tr w:rsidR="006E2F9D" w:rsidRPr="007074DC" w:rsidTr="009F0810">
        <w:trPr>
          <w:trHeight w:val="1457"/>
        </w:trPr>
        <w:tc>
          <w:tcPr>
            <w:tcW w:w="560" w:type="dxa"/>
          </w:tcPr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4.2</w:t>
            </w:r>
          </w:p>
        </w:tc>
        <w:tc>
          <w:tcPr>
            <w:tcW w:w="4716" w:type="dxa"/>
            <w:gridSpan w:val="2"/>
          </w:tcPr>
          <w:p w:rsidR="006E2F9D" w:rsidRPr="00B83032" w:rsidRDefault="006E2F9D" w:rsidP="009F0810">
            <w:pPr>
              <w:numPr>
                <w:ilvl w:val="0"/>
                <w:numId w:val="2"/>
              </w:numPr>
              <w:tabs>
                <w:tab w:val="left" w:pos="481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B83032">
              <w:rPr>
                <w:rFonts w:ascii="Times New Roman" w:hAnsi="Times New Roman"/>
                <w:lang w:eastAsia="ar-SA"/>
              </w:rPr>
              <w:t>Направление</w:t>
            </w:r>
            <w:r w:rsidRPr="00B83032">
              <w:rPr>
                <w:rFonts w:ascii="Times New Roman" w:hAnsi="Times New Roman"/>
              </w:rPr>
              <w:t xml:space="preserve"> Подрядчиком в адрес Заказчика акта выполненных работ в 2 (двух) экземплярах с приложением счета и счета-фактуры (при наличии);</w:t>
            </w:r>
          </w:p>
          <w:p w:rsidR="006E2F9D" w:rsidRPr="00B83032" w:rsidRDefault="006E2F9D" w:rsidP="009F08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B83032">
              <w:rPr>
                <w:rFonts w:ascii="Times New Roman" w:hAnsi="Times New Roman"/>
                <w:lang w:eastAsia="ar-SA"/>
              </w:rPr>
              <w:t>Подписание</w:t>
            </w:r>
            <w:r w:rsidRPr="00B83032">
              <w:rPr>
                <w:rFonts w:ascii="Times New Roman" w:hAnsi="Times New Roman"/>
              </w:rPr>
              <w:t xml:space="preserve"> Заказчиком акта об оказании услуг.</w:t>
            </w:r>
          </w:p>
        </w:tc>
        <w:tc>
          <w:tcPr>
            <w:tcW w:w="4391" w:type="dxa"/>
            <w:gridSpan w:val="2"/>
          </w:tcPr>
          <w:p w:rsidR="006E2F9D" w:rsidRPr="00B83032" w:rsidRDefault="006E2F9D" w:rsidP="00145E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napToGrid w:val="0"/>
                <w:color w:val="000000"/>
              </w:rPr>
            </w:pPr>
            <w:r w:rsidRPr="007074DC">
              <w:rPr>
                <w:rFonts w:ascii="Times New Roman" w:hAnsi="Times New Roman"/>
                <w:snapToGrid w:val="0"/>
              </w:rPr>
              <w:t>18.12.2020 г</w:t>
            </w:r>
          </w:p>
        </w:tc>
      </w:tr>
      <w:tr w:rsidR="006E2F9D" w:rsidRPr="007074DC" w:rsidTr="009F0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4391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F9D" w:rsidRPr="006304B2" w:rsidRDefault="006E2F9D" w:rsidP="009F0810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bookmarkStart w:id="1" w:name="000029"/>
            <w:bookmarkEnd w:id="1"/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F9D" w:rsidRPr="006304B2" w:rsidRDefault="006E2F9D" w:rsidP="009F0810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bookmarkStart w:id="2" w:name="000030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F9D" w:rsidRPr="006304B2" w:rsidRDefault="006E2F9D" w:rsidP="009F0810">
            <w:pPr>
              <w:spacing w:after="0" w:line="330" w:lineRule="atLeast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bookmarkStart w:id="3" w:name="000031"/>
            <w:bookmarkEnd w:id="3"/>
          </w:p>
        </w:tc>
      </w:tr>
      <w:tr w:rsidR="006E2F9D" w:rsidRPr="007074DC" w:rsidTr="009F0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4391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F9D" w:rsidRPr="006304B2" w:rsidRDefault="006E2F9D" w:rsidP="009F0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F9D" w:rsidRPr="006304B2" w:rsidRDefault="006E2F9D" w:rsidP="009F0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F9D" w:rsidRPr="006304B2" w:rsidRDefault="006E2F9D" w:rsidP="009F0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6E2F9D" w:rsidRPr="009F0810" w:rsidRDefault="006E2F9D" w:rsidP="00FF52CB">
      <w:pPr>
        <w:jc w:val="both"/>
        <w:rPr>
          <w:rFonts w:ascii="Times New Roman" w:hAnsi="Times New Roman"/>
          <w:sz w:val="24"/>
          <w:szCs w:val="24"/>
        </w:rPr>
      </w:pPr>
    </w:p>
    <w:sectPr w:rsidR="006E2F9D" w:rsidRPr="009F0810" w:rsidSect="00B1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143E"/>
    <w:multiLevelType w:val="hybridMultilevel"/>
    <w:tmpl w:val="56F0CC9C"/>
    <w:lvl w:ilvl="0" w:tplc="217AB19C">
      <w:start w:val="1"/>
      <w:numFmt w:val="decimal"/>
      <w:lvlText w:val="%1."/>
      <w:lvlJc w:val="left"/>
      <w:pPr>
        <w:ind w:left="996" w:hanging="996"/>
      </w:pPr>
      <w:rPr>
        <w:rFonts w:ascii="yandex-sans" w:hAnsi="yandex-sans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93012F1"/>
    <w:multiLevelType w:val="hybridMultilevel"/>
    <w:tmpl w:val="3E92F8EE"/>
    <w:lvl w:ilvl="0" w:tplc="7868B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2CB"/>
    <w:rsid w:val="00104FBA"/>
    <w:rsid w:val="00131F03"/>
    <w:rsid w:val="00145E89"/>
    <w:rsid w:val="002F1FD0"/>
    <w:rsid w:val="00524899"/>
    <w:rsid w:val="006304B2"/>
    <w:rsid w:val="006E2F9D"/>
    <w:rsid w:val="007074DC"/>
    <w:rsid w:val="008A7B73"/>
    <w:rsid w:val="009E5C64"/>
    <w:rsid w:val="009F0810"/>
    <w:rsid w:val="00A0240B"/>
    <w:rsid w:val="00B15A2F"/>
    <w:rsid w:val="00B83032"/>
    <w:rsid w:val="00BC10AD"/>
    <w:rsid w:val="00F0493D"/>
    <w:rsid w:val="00F57823"/>
    <w:rsid w:val="00F60421"/>
    <w:rsid w:val="00FF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F52C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5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2091</Words>
  <Characters>11919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НАЧАЛЕ ВЫПОЛНЕНИЯ КОМПЛЕКСНЫХ КАДАСТРОВЫХ РАБОТ</dc:title>
  <dc:subject/>
  <dc:creator>Наталья</dc:creator>
  <cp:keywords/>
  <dc:description/>
  <cp:lastModifiedBy>1</cp:lastModifiedBy>
  <cp:revision>2</cp:revision>
  <dcterms:created xsi:type="dcterms:W3CDTF">2020-09-28T06:01:00Z</dcterms:created>
  <dcterms:modified xsi:type="dcterms:W3CDTF">2020-09-28T06:01:00Z</dcterms:modified>
</cp:coreProperties>
</file>